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B2F63" w:rsidR="005F408E" w:rsidP="00A659E4" w:rsidRDefault="00A659E4" w14:paraId="3DCDFAFE" w14:textId="77777777">
      <w:pPr>
        <w:jc w:val="center"/>
        <w:rPr>
          <w:rFonts w:ascii="Arial" w:hAnsi="Arial" w:cs="Arial"/>
          <w:b/>
        </w:rPr>
      </w:pPr>
      <w:r w:rsidRPr="007B2F63">
        <w:rPr>
          <w:rFonts w:ascii="Arial" w:hAnsi="Arial" w:cs="Arial"/>
          <w:b/>
        </w:rPr>
        <w:t>RTWT Notes of Meeting</w:t>
      </w:r>
    </w:p>
    <w:p w:rsidRPr="007B2F63" w:rsidR="00A659E4" w:rsidP="00A659E4" w:rsidRDefault="00A676D0" w14:paraId="2222C987" w14:textId="068A82A1">
      <w:pPr>
        <w:jc w:val="center"/>
        <w:rPr>
          <w:rFonts w:ascii="Arial" w:hAnsi="Arial" w:cs="Arial"/>
          <w:b/>
        </w:rPr>
      </w:pPr>
      <w:r>
        <w:rPr>
          <w:rFonts w:ascii="Arial" w:hAnsi="Arial" w:cs="Arial"/>
          <w:b/>
        </w:rPr>
        <w:t>1pm on Monday 17 January 2022</w:t>
      </w:r>
      <w:r w:rsidR="00AD17DE">
        <w:rPr>
          <w:rFonts w:ascii="Arial" w:hAnsi="Arial" w:cs="Arial"/>
          <w:b/>
        </w:rPr>
        <w:t xml:space="preserve"> via Teams</w:t>
      </w:r>
    </w:p>
    <w:p w:rsidRPr="007B2F63" w:rsidR="00A659E4" w:rsidP="00A659E4" w:rsidRDefault="00A659E4" w14:paraId="2B99FF0F" w14:textId="77777777">
      <w:pPr>
        <w:spacing w:after="0" w:line="240" w:lineRule="auto"/>
        <w:rPr>
          <w:rFonts w:ascii="Arial" w:hAnsi="Arial" w:cs="Arial"/>
          <w:b/>
        </w:rPr>
      </w:pPr>
      <w:r w:rsidRPr="007B2F63">
        <w:rPr>
          <w:rFonts w:ascii="Arial" w:hAnsi="Arial" w:cs="Arial"/>
          <w:b/>
        </w:rPr>
        <w:t>Attendees</w:t>
      </w:r>
    </w:p>
    <w:p w:rsidRPr="007B2F63" w:rsidR="00A659E4" w:rsidP="001F1D50" w:rsidRDefault="00A659E4" w14:paraId="4DDAB312" w14:textId="77777777">
      <w:pPr>
        <w:spacing w:after="0" w:line="240" w:lineRule="auto"/>
        <w:rPr>
          <w:rFonts w:ascii="Arial" w:hAnsi="Arial" w:cs="Arial"/>
        </w:rPr>
      </w:pPr>
      <w:r w:rsidRPr="007B2F63">
        <w:rPr>
          <w:rFonts w:ascii="Arial" w:hAnsi="Arial" w:cs="Arial"/>
        </w:rPr>
        <w:t>Nicky Blanchard (Chair)</w:t>
      </w:r>
    </w:p>
    <w:p w:rsidRPr="007B2F63" w:rsidR="00A659E4" w:rsidP="001F1D50" w:rsidRDefault="00A659E4" w14:paraId="5A14A476" w14:textId="77777777">
      <w:pPr>
        <w:spacing w:after="0" w:line="240" w:lineRule="auto"/>
        <w:rPr>
          <w:rFonts w:ascii="Arial" w:hAnsi="Arial" w:cs="Arial"/>
        </w:rPr>
      </w:pPr>
      <w:r w:rsidRPr="007B2F63">
        <w:rPr>
          <w:rFonts w:ascii="Arial" w:hAnsi="Arial" w:cs="Arial"/>
        </w:rPr>
        <w:t>Sarah-Jane Adams (BID Director)</w:t>
      </w:r>
    </w:p>
    <w:p w:rsidRPr="007B2F63" w:rsidR="00A659E4" w:rsidP="001F1D50" w:rsidRDefault="00A659E4" w14:paraId="20A252BA" w14:textId="1A93F593">
      <w:pPr>
        <w:spacing w:after="0" w:line="240" w:lineRule="auto"/>
        <w:rPr>
          <w:rFonts w:ascii="Arial" w:hAnsi="Arial" w:cs="Arial"/>
        </w:rPr>
      </w:pPr>
      <w:r w:rsidRPr="007B2F63">
        <w:rPr>
          <w:rFonts w:ascii="Arial" w:hAnsi="Arial" w:cs="Arial"/>
        </w:rPr>
        <w:t>Cllr David Scott</w:t>
      </w:r>
    </w:p>
    <w:p w:rsidR="003D7F6F" w:rsidP="001F1D50" w:rsidRDefault="003D7F6F" w14:paraId="18A5F7FC" w14:textId="5626897D">
      <w:pPr>
        <w:spacing w:after="0" w:line="240" w:lineRule="auto"/>
        <w:rPr>
          <w:rFonts w:ascii="Arial" w:hAnsi="Arial" w:cs="Arial"/>
        </w:rPr>
      </w:pPr>
      <w:r>
        <w:rPr>
          <w:rFonts w:ascii="Arial" w:hAnsi="Arial" w:cs="Arial"/>
        </w:rPr>
        <w:t>Gavin Tyler</w:t>
      </w:r>
    </w:p>
    <w:p w:rsidR="00A676D0" w:rsidP="001F1D50" w:rsidRDefault="00A676D0" w14:paraId="7EFC86EE" w14:textId="3D30EAA1">
      <w:pPr>
        <w:spacing w:after="0" w:line="240" w:lineRule="auto"/>
        <w:rPr>
          <w:rFonts w:ascii="Arial" w:hAnsi="Arial" w:cs="Arial"/>
        </w:rPr>
      </w:pPr>
      <w:r>
        <w:rPr>
          <w:rFonts w:ascii="Arial" w:hAnsi="Arial" w:cs="Arial"/>
        </w:rPr>
        <w:t>Alex Greig</w:t>
      </w:r>
    </w:p>
    <w:p w:rsidRPr="007B2F63" w:rsidR="00A659E4" w:rsidP="001F1D50" w:rsidRDefault="00A659E4" w14:paraId="0E4C7806" w14:textId="5985D9AC">
      <w:pPr>
        <w:spacing w:after="0" w:line="240" w:lineRule="auto"/>
        <w:rPr>
          <w:rFonts w:ascii="Arial" w:hAnsi="Arial" w:cs="Arial"/>
        </w:rPr>
      </w:pPr>
      <w:r w:rsidRPr="007B2F63">
        <w:rPr>
          <w:rFonts w:ascii="Arial" w:hAnsi="Arial" w:cs="Arial"/>
        </w:rPr>
        <w:t xml:space="preserve">Peter </w:t>
      </w:r>
      <w:proofErr w:type="spellStart"/>
      <w:r w:rsidRPr="007B2F63">
        <w:rPr>
          <w:rFonts w:ascii="Arial" w:hAnsi="Arial" w:cs="Arial"/>
        </w:rPr>
        <w:t>Allinson</w:t>
      </w:r>
      <w:proofErr w:type="spellEnd"/>
    </w:p>
    <w:p w:rsidRPr="007B2F63" w:rsidR="00A659E4" w:rsidP="001F1D50" w:rsidRDefault="00A659E4" w14:paraId="2B745FF0" w14:textId="77777777">
      <w:pPr>
        <w:spacing w:after="0" w:line="240" w:lineRule="auto"/>
        <w:rPr>
          <w:rFonts w:ascii="Arial" w:hAnsi="Arial" w:cs="Arial"/>
        </w:rPr>
      </w:pPr>
      <w:r w:rsidRPr="007B2F63">
        <w:rPr>
          <w:rFonts w:ascii="Arial" w:hAnsi="Arial" w:cs="Arial"/>
        </w:rPr>
        <w:t>Pam Loch</w:t>
      </w:r>
    </w:p>
    <w:p w:rsidR="001F1D50" w:rsidP="001F1D50" w:rsidRDefault="001F1D50" w14:paraId="01039826" w14:textId="01387DAC">
      <w:pPr>
        <w:spacing w:after="0" w:line="240" w:lineRule="auto"/>
        <w:rPr>
          <w:rFonts w:ascii="Arial" w:hAnsi="Arial" w:cs="Arial"/>
        </w:rPr>
      </w:pPr>
      <w:r>
        <w:rPr>
          <w:rFonts w:ascii="Arial" w:hAnsi="Arial" w:cs="Arial"/>
        </w:rPr>
        <w:t>Hilary Smith (Observer)</w:t>
      </w:r>
    </w:p>
    <w:p w:rsidRPr="007B2F63" w:rsidR="001F1D50" w:rsidRDefault="001F1D50" w14:paraId="176E657F" w14:textId="77777777">
      <w:pPr>
        <w:rPr>
          <w:rFonts w:ascii="Arial" w:hAnsi="Arial" w:cs="Arial"/>
        </w:rPr>
      </w:pPr>
    </w:p>
    <w:p w:rsidRPr="007B2F63" w:rsidR="007B2F63" w:rsidRDefault="007B2F63" w14:paraId="1FCAF656" w14:textId="77777777">
      <w:pPr>
        <w:rPr>
          <w:rFonts w:ascii="Arial" w:hAnsi="Arial" w:cs="Arial"/>
          <w:b/>
        </w:rPr>
      </w:pPr>
      <w:r w:rsidRPr="007B2F63">
        <w:rPr>
          <w:rFonts w:ascii="Arial" w:hAnsi="Arial" w:cs="Arial"/>
          <w:b/>
        </w:rPr>
        <w:t>Welcome and Apologies</w:t>
      </w:r>
    </w:p>
    <w:p w:rsidR="00A659E4" w:rsidP="007B2F63" w:rsidRDefault="00477CDD" w14:paraId="4858FF6F" w14:textId="2802D05A">
      <w:pPr>
        <w:rPr>
          <w:rFonts w:ascii="Arial" w:hAnsi="Arial" w:cs="Arial"/>
        </w:rPr>
      </w:pPr>
      <w:r>
        <w:rPr>
          <w:rFonts w:ascii="Arial" w:hAnsi="Arial" w:cs="Arial"/>
        </w:rPr>
        <w:t xml:space="preserve">No apologies had been received. </w:t>
      </w:r>
    </w:p>
    <w:p w:rsidR="0076194E" w:rsidP="007B2F63" w:rsidRDefault="007B2F63" w14:paraId="04CCF354" w14:textId="381FA0E7">
      <w:pPr>
        <w:rPr>
          <w:rFonts w:ascii="Arial" w:hAnsi="Arial" w:cs="Arial"/>
        </w:rPr>
      </w:pPr>
      <w:r w:rsidRPr="007B2F63">
        <w:rPr>
          <w:rFonts w:ascii="Arial" w:hAnsi="Arial" w:cs="Arial"/>
        </w:rPr>
        <w:t xml:space="preserve">The Chair </w:t>
      </w:r>
      <w:r w:rsidR="00477CDD">
        <w:rPr>
          <w:rFonts w:ascii="Arial" w:hAnsi="Arial" w:cs="Arial"/>
        </w:rPr>
        <w:t xml:space="preserve">informed the </w:t>
      </w:r>
      <w:r w:rsidR="00CD2A47">
        <w:rPr>
          <w:rFonts w:ascii="Arial" w:hAnsi="Arial" w:cs="Arial"/>
        </w:rPr>
        <w:t>Board</w:t>
      </w:r>
      <w:r w:rsidR="00477CDD">
        <w:rPr>
          <w:rFonts w:ascii="Arial" w:hAnsi="Arial" w:cs="Arial"/>
        </w:rPr>
        <w:t xml:space="preserve"> that following attendance at the last meeting as an observer, Tom Poynter had been sent the paperwork for nomination as a Director but had not yet returned this.</w:t>
      </w:r>
    </w:p>
    <w:p w:rsidR="00CD2A47" w:rsidP="00CD2A47" w:rsidRDefault="00CD2A47" w14:paraId="4DB1058F" w14:textId="77777777">
      <w:pPr>
        <w:rPr>
          <w:rFonts w:ascii="Arial" w:hAnsi="Arial" w:cs="Arial"/>
          <w:b/>
          <w:bCs/>
        </w:rPr>
      </w:pPr>
      <w:r w:rsidRPr="00C13F82">
        <w:rPr>
          <w:rFonts w:ascii="Arial" w:hAnsi="Arial" w:cs="Arial"/>
          <w:b/>
          <w:bCs/>
        </w:rPr>
        <w:t>Action: SJA</w:t>
      </w:r>
      <w:r>
        <w:rPr>
          <w:rFonts w:ascii="Arial" w:hAnsi="Arial" w:cs="Arial"/>
          <w:b/>
          <w:bCs/>
        </w:rPr>
        <w:t>/NB</w:t>
      </w:r>
      <w:r w:rsidRPr="00C13F82">
        <w:rPr>
          <w:rFonts w:ascii="Arial" w:hAnsi="Arial" w:cs="Arial"/>
          <w:b/>
          <w:bCs/>
        </w:rPr>
        <w:t xml:space="preserve"> </w:t>
      </w:r>
      <w:r>
        <w:rPr>
          <w:rFonts w:ascii="Arial" w:hAnsi="Arial" w:cs="Arial"/>
          <w:b/>
          <w:bCs/>
        </w:rPr>
        <w:t>to follow up with TP</w:t>
      </w:r>
      <w:r w:rsidRPr="00C13F82">
        <w:rPr>
          <w:rFonts w:ascii="Arial" w:hAnsi="Arial" w:cs="Arial"/>
          <w:b/>
          <w:bCs/>
        </w:rPr>
        <w:t>.</w:t>
      </w:r>
    </w:p>
    <w:p w:rsidR="0039593D" w:rsidP="007B2F63" w:rsidRDefault="0039593D" w14:paraId="3B32FC7F" w14:textId="5E7D3D36">
      <w:pPr>
        <w:rPr>
          <w:rFonts w:ascii="Arial" w:hAnsi="Arial" w:cs="Arial"/>
          <w:b/>
          <w:bCs/>
        </w:rPr>
      </w:pPr>
      <w:r w:rsidRPr="0039593D">
        <w:rPr>
          <w:rFonts w:ascii="Arial" w:hAnsi="Arial" w:cs="Arial"/>
          <w:b/>
          <w:bCs/>
        </w:rPr>
        <w:t>Minutes of last meeting</w:t>
      </w:r>
    </w:p>
    <w:p w:rsidRPr="007B2F63" w:rsidR="0039593D" w:rsidP="0039593D" w:rsidRDefault="0039593D" w14:paraId="36EC2B88" w14:textId="77777777">
      <w:pPr>
        <w:rPr>
          <w:rFonts w:ascii="Arial" w:hAnsi="Arial" w:cs="Arial"/>
        </w:rPr>
      </w:pPr>
      <w:r>
        <w:rPr>
          <w:rFonts w:ascii="Arial" w:hAnsi="Arial" w:cs="Arial"/>
        </w:rPr>
        <w:t>The Board agreed the minutes of the last meeting on 22 December 2021.</w:t>
      </w:r>
    </w:p>
    <w:p w:rsidR="00477CDD" w:rsidP="007B2F63" w:rsidRDefault="00477CDD" w14:paraId="35CA276A" w14:textId="295E5CA8">
      <w:pPr>
        <w:rPr>
          <w:rFonts w:ascii="Arial" w:hAnsi="Arial" w:cs="Arial"/>
          <w:b/>
          <w:bCs/>
        </w:rPr>
      </w:pPr>
      <w:r>
        <w:rPr>
          <w:rFonts w:ascii="Arial" w:hAnsi="Arial" w:cs="Arial"/>
          <w:b/>
          <w:bCs/>
        </w:rPr>
        <w:t>Town Centre Area Plan</w:t>
      </w:r>
    </w:p>
    <w:p w:rsidR="00477CDD" w:rsidP="007B2F63" w:rsidRDefault="00477CDD" w14:paraId="2415513B" w14:textId="6EFAD679">
      <w:pPr>
        <w:rPr>
          <w:rFonts w:ascii="Arial" w:hAnsi="Arial" w:cs="Arial"/>
        </w:rPr>
      </w:pPr>
      <w:r w:rsidRPr="00477CDD">
        <w:rPr>
          <w:rFonts w:ascii="Arial" w:hAnsi="Arial" w:cs="Arial"/>
        </w:rPr>
        <w:t>It h</w:t>
      </w:r>
      <w:r>
        <w:rPr>
          <w:rFonts w:ascii="Arial" w:hAnsi="Arial" w:cs="Arial"/>
        </w:rPr>
        <w:t>a</w:t>
      </w:r>
      <w:r w:rsidRPr="00477CDD">
        <w:rPr>
          <w:rFonts w:ascii="Arial" w:hAnsi="Arial" w:cs="Arial"/>
        </w:rPr>
        <w:t>d</w:t>
      </w:r>
      <w:r>
        <w:rPr>
          <w:rFonts w:ascii="Arial" w:hAnsi="Arial" w:cs="Arial"/>
        </w:rPr>
        <w:t xml:space="preserve"> been intended that Steve Baughen, Head of Planning at TWBC, would attend the Board meeting but SB had sent apologies due to a clash with other commitments. The TCAP for Royal Tunbridge Wells will set out the future vision for the town and will build on the high level policies in the Local Plan that was submitted in November 2021 for examination by the Planning Inspectorate this Spring. HS, NB and SJA had attended the first Working Group meeting for the TCAP on the morning of the 17 January, which comprised Councillors, Council Officers, RTW Town Forum and RTWT BID representatives. The meeting had set the context for future work and agreed Terms of Reference for the group. TWBC is very keen to engage with local residents and businesses from the start of the plan preparation process. </w:t>
      </w:r>
      <w:r w:rsidR="0039593D">
        <w:rPr>
          <w:rFonts w:ascii="Arial" w:hAnsi="Arial" w:cs="Arial"/>
        </w:rPr>
        <w:t>The Board will be kept up to date with progress.</w:t>
      </w:r>
    </w:p>
    <w:p w:rsidRPr="0039593D" w:rsidR="0039593D" w:rsidP="007B2F63" w:rsidRDefault="0039593D" w14:paraId="2A83E264" w14:textId="0DFF6410">
      <w:pPr>
        <w:rPr>
          <w:rFonts w:ascii="Arial" w:hAnsi="Arial" w:cs="Arial"/>
          <w:b/>
          <w:bCs/>
        </w:rPr>
      </w:pPr>
      <w:r w:rsidRPr="0039593D">
        <w:rPr>
          <w:rFonts w:ascii="Arial" w:hAnsi="Arial" w:cs="Arial"/>
          <w:b/>
          <w:bCs/>
        </w:rPr>
        <w:t>Action: HS to circulate link to town centre policies in Local Plan</w:t>
      </w:r>
    </w:p>
    <w:p w:rsidR="007B2F63" w:rsidP="007B2F63" w:rsidRDefault="007B2F63" w14:paraId="16F5AFB6" w14:textId="1C87B613">
      <w:pPr>
        <w:rPr>
          <w:rFonts w:ascii="Arial" w:hAnsi="Arial" w:cs="Arial"/>
          <w:b/>
        </w:rPr>
      </w:pPr>
      <w:r w:rsidRPr="007B2F63">
        <w:rPr>
          <w:rFonts w:ascii="Arial" w:hAnsi="Arial" w:cs="Arial"/>
          <w:b/>
        </w:rPr>
        <w:t>BID Project Update</w:t>
      </w:r>
    </w:p>
    <w:p w:rsidR="00B41D7C" w:rsidP="007B2F63" w:rsidRDefault="00B41D7C" w14:paraId="1D60BF6F" w14:textId="03A2C434">
      <w:pPr>
        <w:rPr>
          <w:rFonts w:ascii="Arial" w:hAnsi="Arial" w:cs="Arial"/>
          <w:bCs/>
        </w:rPr>
      </w:pPr>
      <w:r>
        <w:rPr>
          <w:rFonts w:ascii="Arial" w:hAnsi="Arial" w:cs="Arial"/>
          <w:b/>
        </w:rPr>
        <w:t xml:space="preserve">Christmas lights: </w:t>
      </w:r>
      <w:r w:rsidR="00CD2A47">
        <w:rPr>
          <w:rFonts w:ascii="Arial" w:hAnsi="Arial" w:cs="Arial"/>
          <w:bCs/>
        </w:rPr>
        <w:t xml:space="preserve">There had been a </w:t>
      </w:r>
      <w:r>
        <w:rPr>
          <w:rFonts w:ascii="Arial" w:hAnsi="Arial" w:cs="Arial"/>
          <w:bCs/>
        </w:rPr>
        <w:t xml:space="preserve">very positive response </w:t>
      </w:r>
      <w:r w:rsidR="00CD2A47">
        <w:rPr>
          <w:rFonts w:ascii="Arial" w:hAnsi="Arial" w:cs="Arial"/>
          <w:bCs/>
        </w:rPr>
        <w:t xml:space="preserve">to the lights, </w:t>
      </w:r>
      <w:r>
        <w:rPr>
          <w:rFonts w:ascii="Arial" w:hAnsi="Arial" w:cs="Arial"/>
          <w:bCs/>
        </w:rPr>
        <w:t xml:space="preserve">but the reindeer had been vandalised. It was agreed that SJA would look into </w:t>
      </w:r>
      <w:r w:rsidR="00CD2A47">
        <w:rPr>
          <w:rFonts w:ascii="Arial" w:hAnsi="Arial" w:cs="Arial"/>
          <w:bCs/>
        </w:rPr>
        <w:t xml:space="preserve">an </w:t>
      </w:r>
      <w:r>
        <w:rPr>
          <w:rFonts w:ascii="Arial" w:hAnsi="Arial" w:cs="Arial"/>
          <w:bCs/>
        </w:rPr>
        <w:t>insurance claim</w:t>
      </w:r>
      <w:r w:rsidR="00CD2A47">
        <w:rPr>
          <w:rFonts w:ascii="Arial" w:hAnsi="Arial" w:cs="Arial"/>
          <w:bCs/>
        </w:rPr>
        <w:t>,</w:t>
      </w:r>
      <w:r>
        <w:rPr>
          <w:rFonts w:ascii="Arial" w:hAnsi="Arial" w:cs="Arial"/>
          <w:bCs/>
        </w:rPr>
        <w:t xml:space="preserve"> but the Board took the view that it was probably not worth repairing to use again in case the same thing happened. SJA was asked to look into alternative options that would be less liable to damage. One suggestion was lights in the trees in Calverley Road (precinct).</w:t>
      </w:r>
    </w:p>
    <w:p w:rsidR="00B41D7C" w:rsidP="29A29CA2" w:rsidRDefault="00B41D7C" w14:paraId="19D0CF92" w14:textId="093C1B81">
      <w:pPr>
        <w:rPr>
          <w:rFonts w:ascii="Arial" w:hAnsi="Arial" w:cs="Arial"/>
        </w:rPr>
      </w:pPr>
      <w:r w:rsidRPr="29A29CA2" w:rsidR="00B41D7C">
        <w:rPr>
          <w:rFonts w:ascii="Arial" w:hAnsi="Arial" w:cs="Arial"/>
          <w:b w:val="1"/>
          <w:bCs w:val="1"/>
        </w:rPr>
        <w:t>Christmas Magazine &amp; Film</w:t>
      </w:r>
      <w:r w:rsidRPr="29A29CA2" w:rsidR="00B41D7C">
        <w:rPr>
          <w:rFonts w:ascii="Arial" w:hAnsi="Arial" w:cs="Arial"/>
        </w:rPr>
        <w:t xml:space="preserve">: </w:t>
      </w:r>
      <w:r w:rsidRPr="29A29CA2" w:rsidR="00CD2A47">
        <w:rPr>
          <w:rFonts w:ascii="Arial" w:hAnsi="Arial" w:cs="Arial"/>
        </w:rPr>
        <w:t>B</w:t>
      </w:r>
      <w:r w:rsidRPr="29A29CA2" w:rsidR="00B41D7C">
        <w:rPr>
          <w:rFonts w:ascii="Arial" w:hAnsi="Arial" w:cs="Arial"/>
        </w:rPr>
        <w:t xml:space="preserve">oth had been received well. </w:t>
      </w:r>
      <w:r w:rsidRPr="29A29CA2" w:rsidR="00CD2A47">
        <w:rPr>
          <w:rFonts w:ascii="Arial" w:hAnsi="Arial" w:cs="Arial"/>
        </w:rPr>
        <w:t>SJA stated that e</w:t>
      </w:r>
      <w:r w:rsidRPr="29A29CA2" w:rsidR="00B41D7C">
        <w:rPr>
          <w:rFonts w:ascii="Arial" w:hAnsi="Arial" w:cs="Arial"/>
        </w:rPr>
        <w:t>fforts to engage all businesses are on-going</w:t>
      </w:r>
      <w:r w:rsidRPr="29A29CA2" w:rsidR="00CD2A47">
        <w:rPr>
          <w:rFonts w:ascii="Arial" w:hAnsi="Arial" w:cs="Arial"/>
        </w:rPr>
        <w:t xml:space="preserve"> (see below)</w:t>
      </w:r>
      <w:r w:rsidRPr="29A29CA2" w:rsidR="00B41D7C">
        <w:rPr>
          <w:rFonts w:ascii="Arial" w:hAnsi="Arial" w:cs="Arial"/>
        </w:rPr>
        <w:t>.</w:t>
      </w:r>
    </w:p>
    <w:p w:rsidR="00B41D7C" w:rsidP="007B2F63" w:rsidRDefault="00B41D7C" w14:paraId="76164EFE" w14:textId="7643BE95">
      <w:pPr>
        <w:rPr>
          <w:rFonts w:ascii="Arial" w:hAnsi="Arial" w:cs="Arial"/>
          <w:bCs/>
        </w:rPr>
      </w:pPr>
      <w:r w:rsidRPr="00B41D7C">
        <w:rPr>
          <w:rFonts w:ascii="Arial" w:hAnsi="Arial" w:cs="Arial"/>
          <w:b/>
        </w:rPr>
        <w:t>BID Accreditation</w:t>
      </w:r>
      <w:r>
        <w:rPr>
          <w:rFonts w:ascii="Arial" w:hAnsi="Arial" w:cs="Arial"/>
          <w:bCs/>
        </w:rPr>
        <w:t xml:space="preserve">: SJA is working to get accreditation from British BIDs for the governance </w:t>
      </w:r>
      <w:r w:rsidR="00CD2A47">
        <w:rPr>
          <w:rFonts w:ascii="Arial" w:hAnsi="Arial" w:cs="Arial"/>
          <w:bCs/>
        </w:rPr>
        <w:t xml:space="preserve">arrangements </w:t>
      </w:r>
      <w:r>
        <w:rPr>
          <w:rFonts w:ascii="Arial" w:hAnsi="Arial" w:cs="Arial"/>
          <w:bCs/>
        </w:rPr>
        <w:t xml:space="preserve">of RTWT. Various governance documents have been reviewed and updated recently and sent to Board Directors for approval as soon as possible. The Articles of Association still needed to be reviewed and agreed. SJA informed the Board that some of the Cllrs from TWBC seemed to be questioning the transparency of the BID. </w:t>
      </w:r>
    </w:p>
    <w:p w:rsidR="00BB1368" w:rsidP="007B2F63" w:rsidRDefault="00BB1368" w14:paraId="272CAFDA" w14:textId="66A721E9">
      <w:pPr>
        <w:rPr>
          <w:rFonts w:ascii="Arial" w:hAnsi="Arial" w:cs="Arial"/>
          <w:bCs/>
        </w:rPr>
      </w:pPr>
      <w:r w:rsidRPr="00016DFA">
        <w:rPr>
          <w:rFonts w:ascii="Arial" w:hAnsi="Arial" w:cs="Arial"/>
          <w:b/>
        </w:rPr>
        <w:t>Action:</w:t>
      </w:r>
      <w:r>
        <w:rPr>
          <w:rFonts w:ascii="Arial" w:hAnsi="Arial" w:cs="Arial"/>
          <w:bCs/>
        </w:rPr>
        <w:t xml:space="preserve"> SJA to send out information to levy payers about the different roles of levy-payers, Members and Directors. </w:t>
      </w:r>
    </w:p>
    <w:p w:rsidR="00B41D7C" w:rsidP="007B2F63" w:rsidRDefault="00B41D7C" w14:paraId="7293C117" w14:textId="55BF1205">
      <w:pPr>
        <w:rPr>
          <w:rFonts w:ascii="Arial" w:hAnsi="Arial" w:cs="Arial"/>
          <w:bCs/>
        </w:rPr>
      </w:pPr>
      <w:r w:rsidRPr="00B41D7C">
        <w:rPr>
          <w:rFonts w:ascii="Arial" w:hAnsi="Arial" w:cs="Arial"/>
          <w:b/>
        </w:rPr>
        <w:t>Drink-spiking toppers</w:t>
      </w:r>
      <w:r>
        <w:rPr>
          <w:rFonts w:ascii="Arial" w:hAnsi="Arial" w:cs="Arial"/>
          <w:bCs/>
        </w:rPr>
        <w:t xml:space="preserve">: </w:t>
      </w:r>
      <w:r w:rsidR="00CD2A47">
        <w:rPr>
          <w:rFonts w:ascii="Arial" w:hAnsi="Arial" w:cs="Arial"/>
          <w:bCs/>
        </w:rPr>
        <w:t>T</w:t>
      </w:r>
      <w:r>
        <w:rPr>
          <w:rFonts w:ascii="Arial" w:hAnsi="Arial" w:cs="Arial"/>
          <w:bCs/>
        </w:rPr>
        <w:t>hese were to be rolled out soon in partnership with the Safe Town Partnership.</w:t>
      </w:r>
    </w:p>
    <w:p w:rsidR="00B41D7C" w:rsidP="007B2F63" w:rsidRDefault="00592F03" w14:paraId="23DE755D" w14:textId="11DDCFBE">
      <w:pPr>
        <w:rPr>
          <w:rFonts w:ascii="Arial" w:hAnsi="Arial" w:cs="Arial"/>
          <w:bCs/>
        </w:rPr>
      </w:pPr>
      <w:r>
        <w:rPr>
          <w:rFonts w:ascii="Arial" w:hAnsi="Arial" w:cs="Arial"/>
          <w:b/>
        </w:rPr>
        <w:t>BID Business School</w:t>
      </w:r>
      <w:r w:rsidR="00B41D7C">
        <w:rPr>
          <w:rFonts w:ascii="Arial" w:hAnsi="Arial" w:cs="Arial"/>
          <w:bCs/>
        </w:rPr>
        <w:t xml:space="preserve">: </w:t>
      </w:r>
      <w:r>
        <w:rPr>
          <w:rFonts w:ascii="Arial" w:hAnsi="Arial" w:cs="Arial"/>
          <w:bCs/>
        </w:rPr>
        <w:t>The self-defence classes have been successful but will be winding down now. Other training is being planned.</w:t>
      </w:r>
    </w:p>
    <w:p w:rsidR="00592F03" w:rsidP="007B2F63" w:rsidRDefault="00592F03" w14:paraId="2FAB18CF" w14:textId="399F90CC">
      <w:pPr>
        <w:rPr>
          <w:rFonts w:ascii="Arial" w:hAnsi="Arial" w:cs="Arial"/>
          <w:bCs/>
        </w:rPr>
      </w:pPr>
      <w:r w:rsidRPr="00592F03">
        <w:rPr>
          <w:rFonts w:ascii="Arial" w:hAnsi="Arial" w:cs="Arial"/>
          <w:b/>
        </w:rPr>
        <w:t>Grants</w:t>
      </w:r>
      <w:r w:rsidR="00CD2A47">
        <w:rPr>
          <w:rFonts w:ascii="Arial" w:hAnsi="Arial" w:cs="Arial"/>
          <w:b/>
        </w:rPr>
        <w:t xml:space="preserve">: </w:t>
      </w:r>
      <w:r w:rsidR="00C80FC8">
        <w:rPr>
          <w:rFonts w:ascii="Arial" w:hAnsi="Arial" w:cs="Arial"/>
          <w:bCs/>
        </w:rPr>
        <w:t>The event grants scheme is to be opened in the next few weeks. A group including AG, RS and SJA has been discussing the approach on grants for next year.</w:t>
      </w:r>
      <w:r w:rsidR="00BB1368">
        <w:rPr>
          <w:rFonts w:ascii="Arial" w:hAnsi="Arial" w:cs="Arial"/>
          <w:bCs/>
        </w:rPr>
        <w:t xml:space="preserve"> </w:t>
      </w:r>
    </w:p>
    <w:p w:rsidR="00592F03" w:rsidP="007B2F63" w:rsidRDefault="00B41D7C" w14:paraId="65CB676F" w14:textId="10BF9BA5">
      <w:pPr>
        <w:rPr>
          <w:rFonts w:ascii="Arial" w:hAnsi="Arial" w:cs="Arial"/>
          <w:bCs/>
        </w:rPr>
      </w:pPr>
      <w:r w:rsidRPr="00B41D7C">
        <w:rPr>
          <w:rFonts w:ascii="Arial" w:hAnsi="Arial" w:cs="Arial"/>
          <w:b/>
        </w:rPr>
        <w:t>Engagement with levy payers</w:t>
      </w:r>
      <w:r w:rsidR="00CD2A47">
        <w:rPr>
          <w:rFonts w:ascii="Arial" w:hAnsi="Arial" w:cs="Arial"/>
          <w:b/>
        </w:rPr>
        <w:t xml:space="preserve">: </w:t>
      </w:r>
      <w:r w:rsidR="00592F03">
        <w:rPr>
          <w:rFonts w:ascii="Arial" w:hAnsi="Arial" w:cs="Arial"/>
          <w:bCs/>
        </w:rPr>
        <w:t xml:space="preserve">SJA is planning more engagement with levy payers including </w:t>
      </w:r>
      <w:r w:rsidR="00CD2A47">
        <w:rPr>
          <w:rFonts w:ascii="Arial" w:hAnsi="Arial" w:cs="Arial"/>
          <w:bCs/>
        </w:rPr>
        <w:t xml:space="preserve">virtual </w:t>
      </w:r>
      <w:r w:rsidR="00592F03">
        <w:rPr>
          <w:rFonts w:ascii="Arial" w:hAnsi="Arial" w:cs="Arial"/>
          <w:bCs/>
        </w:rPr>
        <w:t>drop</w:t>
      </w:r>
      <w:r w:rsidR="00CD2A47">
        <w:rPr>
          <w:rFonts w:ascii="Arial" w:hAnsi="Arial" w:cs="Arial"/>
          <w:bCs/>
        </w:rPr>
        <w:t>-</w:t>
      </w:r>
      <w:r w:rsidR="00592F03">
        <w:rPr>
          <w:rFonts w:ascii="Arial" w:hAnsi="Arial" w:cs="Arial"/>
          <w:bCs/>
        </w:rPr>
        <w:t>in sessions and planned workshops/networking sessions.</w:t>
      </w:r>
    </w:p>
    <w:p w:rsidR="00592F03" w:rsidP="007B2F63" w:rsidRDefault="00B41D7C" w14:paraId="095A241D" w14:textId="67B347F9">
      <w:pPr>
        <w:rPr>
          <w:rFonts w:ascii="Arial" w:hAnsi="Arial" w:cs="Arial"/>
          <w:bCs/>
        </w:rPr>
      </w:pPr>
      <w:r w:rsidRPr="00CD2A47">
        <w:rPr>
          <w:rFonts w:ascii="Arial" w:hAnsi="Arial" w:cs="Arial"/>
          <w:b/>
        </w:rPr>
        <w:t>Levy collection update</w:t>
      </w:r>
      <w:r w:rsidRPr="00592F03" w:rsidR="00592F03">
        <w:rPr>
          <w:rFonts w:ascii="Arial" w:hAnsi="Arial" w:cs="Arial"/>
          <w:bCs/>
        </w:rPr>
        <w:t xml:space="preserve">: </w:t>
      </w:r>
      <w:r w:rsidR="00592F03">
        <w:rPr>
          <w:rFonts w:ascii="Arial" w:hAnsi="Arial" w:cs="Arial"/>
          <w:bCs/>
        </w:rPr>
        <w:t>the year 1 levy collection has been completed and any non-payments written off. The Year 2 &amp; 3 outstanding payments have been collated and pre-summons letters set out. This has resulted in further payments being made. No concessions have been made at present but a decision will have to be made when court dates become available. SJA is planning to put a booklet setting out BID activities into the letters for payment.</w:t>
      </w:r>
      <w:r w:rsidR="00CD2A47">
        <w:rPr>
          <w:rFonts w:ascii="Arial" w:hAnsi="Arial" w:cs="Arial"/>
          <w:bCs/>
        </w:rPr>
        <w:t xml:space="preserve"> </w:t>
      </w:r>
      <w:r w:rsidR="00592F03">
        <w:rPr>
          <w:rFonts w:ascii="Arial" w:hAnsi="Arial" w:cs="Arial"/>
          <w:bCs/>
        </w:rPr>
        <w:t xml:space="preserve">The levy freeze for </w:t>
      </w:r>
      <w:r w:rsidR="00A54C98">
        <w:rPr>
          <w:rFonts w:ascii="Arial" w:hAnsi="Arial" w:cs="Arial"/>
          <w:bCs/>
        </w:rPr>
        <w:t>next</w:t>
      </w:r>
      <w:r w:rsidR="00592F03">
        <w:rPr>
          <w:rFonts w:ascii="Arial" w:hAnsi="Arial" w:cs="Arial"/>
          <w:bCs/>
        </w:rPr>
        <w:t xml:space="preserve"> year has been implemented.</w:t>
      </w:r>
    </w:p>
    <w:p w:rsidRPr="00592F03" w:rsidR="00592F03" w:rsidP="007B2F63" w:rsidRDefault="00592F03" w14:paraId="49B9ED63" w14:textId="09B54871">
      <w:pPr>
        <w:rPr>
          <w:rFonts w:ascii="Arial" w:hAnsi="Arial" w:cs="Arial"/>
          <w:b/>
        </w:rPr>
      </w:pPr>
      <w:r w:rsidRPr="00592F03">
        <w:rPr>
          <w:rFonts w:ascii="Arial" w:hAnsi="Arial" w:cs="Arial"/>
          <w:b/>
        </w:rPr>
        <w:t xml:space="preserve">Action: </w:t>
      </w:r>
      <w:r>
        <w:rPr>
          <w:rFonts w:ascii="Arial" w:hAnsi="Arial" w:cs="Arial"/>
          <w:b/>
        </w:rPr>
        <w:t>SJA to prepare list of non-payers for the Board.</w:t>
      </w:r>
    </w:p>
    <w:p w:rsidRPr="00592F03" w:rsidR="00B41D7C" w:rsidP="007B2F63" w:rsidRDefault="00592F03" w14:paraId="6463B947" w14:textId="621C8FDE">
      <w:pPr>
        <w:rPr>
          <w:rFonts w:ascii="Arial" w:hAnsi="Arial" w:cs="Arial"/>
          <w:b/>
        </w:rPr>
      </w:pPr>
      <w:r w:rsidRPr="00592F03">
        <w:rPr>
          <w:rFonts w:ascii="Arial" w:hAnsi="Arial" w:cs="Arial"/>
          <w:b/>
        </w:rPr>
        <w:t>Website</w:t>
      </w:r>
    </w:p>
    <w:p w:rsidRPr="00B41D7C" w:rsidR="00592F03" w:rsidP="007B2F63" w:rsidRDefault="00592F03" w14:paraId="7CC8159B" w14:textId="2988C08B">
      <w:pPr>
        <w:rPr>
          <w:rFonts w:ascii="Arial" w:hAnsi="Arial" w:cs="Arial"/>
          <w:bCs/>
        </w:rPr>
      </w:pPr>
      <w:r>
        <w:rPr>
          <w:rFonts w:ascii="Arial" w:hAnsi="Arial" w:cs="Arial"/>
          <w:bCs/>
        </w:rPr>
        <w:t>Further work is planned to ensure the website is up to date and all the governance papers uploaded.</w:t>
      </w:r>
    </w:p>
    <w:p w:rsidRPr="00A05E7A" w:rsidR="00FE2FAD" w:rsidP="00A05E7A" w:rsidRDefault="00A05E7A" w14:paraId="6D1B5A81" w14:textId="77777777">
      <w:pPr>
        <w:rPr>
          <w:rFonts w:ascii="Arial" w:hAnsi="Arial" w:cs="Arial"/>
          <w:b/>
        </w:rPr>
      </w:pPr>
      <w:r w:rsidRPr="00A05E7A">
        <w:rPr>
          <w:rFonts w:ascii="Arial" w:hAnsi="Arial" w:cs="Arial"/>
          <w:b/>
        </w:rPr>
        <w:t>Budget</w:t>
      </w:r>
    </w:p>
    <w:p w:rsidR="001F1D50" w:rsidP="00A05E7A" w:rsidRDefault="00B21C1E" w14:paraId="19248D26" w14:textId="627D56B2">
      <w:pPr>
        <w:rPr>
          <w:rFonts w:ascii="Arial" w:hAnsi="Arial" w:cs="Arial"/>
        </w:rPr>
      </w:pPr>
      <w:r>
        <w:rPr>
          <w:rFonts w:ascii="Arial" w:hAnsi="Arial" w:cs="Arial"/>
        </w:rPr>
        <w:t xml:space="preserve">The budget for 2022-23 </w:t>
      </w:r>
      <w:r w:rsidR="0039593D">
        <w:rPr>
          <w:rFonts w:ascii="Arial" w:hAnsi="Arial" w:cs="Arial"/>
        </w:rPr>
        <w:t>was presented at the meeting.</w:t>
      </w:r>
    </w:p>
    <w:p w:rsidRPr="006540A1" w:rsidR="00185EDF" w:rsidP="006540A1" w:rsidRDefault="00185EDF" w14:paraId="7D73DC54" w14:textId="6BBD86CD">
      <w:pPr>
        <w:pStyle w:val="ListParagraph"/>
        <w:numPr>
          <w:ilvl w:val="0"/>
          <w:numId w:val="4"/>
        </w:numPr>
        <w:rPr>
          <w:rFonts w:ascii="Arial" w:hAnsi="Arial" w:cs="Arial"/>
        </w:rPr>
      </w:pPr>
      <w:r w:rsidRPr="006540A1">
        <w:rPr>
          <w:rFonts w:ascii="Arial" w:hAnsi="Arial" w:cs="Arial"/>
        </w:rPr>
        <w:t>£20K for footfall counters not yet spent</w:t>
      </w:r>
    </w:p>
    <w:p w:rsidRPr="006540A1" w:rsidR="00185EDF" w:rsidP="006540A1" w:rsidRDefault="00185EDF" w14:paraId="60E965D9" w14:textId="61A73722">
      <w:pPr>
        <w:pStyle w:val="ListParagraph"/>
        <w:numPr>
          <w:ilvl w:val="0"/>
          <w:numId w:val="4"/>
        </w:numPr>
        <w:rPr>
          <w:rFonts w:ascii="Arial" w:hAnsi="Arial" w:cs="Arial"/>
        </w:rPr>
      </w:pPr>
      <w:r w:rsidRPr="006540A1">
        <w:rPr>
          <w:rFonts w:ascii="Arial" w:hAnsi="Arial" w:cs="Arial"/>
        </w:rPr>
        <w:t>£25K allocated for Bid Business School</w:t>
      </w:r>
    </w:p>
    <w:p w:rsidRPr="006540A1" w:rsidR="006540A1" w:rsidP="006540A1" w:rsidRDefault="006540A1" w14:paraId="66FAF3C8" w14:textId="3D79E729">
      <w:pPr>
        <w:pStyle w:val="ListParagraph"/>
        <w:numPr>
          <w:ilvl w:val="0"/>
          <w:numId w:val="4"/>
        </w:numPr>
        <w:rPr>
          <w:rFonts w:ascii="Arial" w:hAnsi="Arial" w:cs="Arial"/>
        </w:rPr>
      </w:pPr>
      <w:r w:rsidRPr="006540A1">
        <w:rPr>
          <w:rFonts w:ascii="Arial" w:hAnsi="Arial" w:cs="Arial"/>
        </w:rPr>
        <w:t>Money saving consultancy to be halted.</w:t>
      </w:r>
    </w:p>
    <w:p w:rsidR="00185EDF" w:rsidP="006540A1" w:rsidRDefault="00185EDF" w14:paraId="5042DC0B" w14:textId="30A01F2D">
      <w:pPr>
        <w:pStyle w:val="ListParagraph"/>
        <w:numPr>
          <w:ilvl w:val="0"/>
          <w:numId w:val="4"/>
        </w:numPr>
        <w:rPr>
          <w:rFonts w:ascii="Arial" w:hAnsi="Arial" w:cs="Arial"/>
        </w:rPr>
      </w:pPr>
      <w:r w:rsidRPr="006540A1">
        <w:rPr>
          <w:rFonts w:ascii="Arial" w:hAnsi="Arial" w:cs="Arial"/>
        </w:rPr>
        <w:t>Other initiatives to include: Purple Flag accreditation</w:t>
      </w:r>
      <w:r w:rsidR="00BB1368">
        <w:rPr>
          <w:rFonts w:ascii="Arial" w:hAnsi="Arial" w:cs="Arial"/>
        </w:rPr>
        <w:t xml:space="preserve">; additional door bows, </w:t>
      </w:r>
      <w:r w:rsidR="00016DFA">
        <w:rPr>
          <w:rFonts w:ascii="Arial" w:hAnsi="Arial" w:cs="Arial"/>
        </w:rPr>
        <w:t xml:space="preserve">possible Christmas light switch-on, possible </w:t>
      </w:r>
      <w:proofErr w:type="spellStart"/>
      <w:r w:rsidR="00016DFA">
        <w:rPr>
          <w:rFonts w:ascii="Arial" w:hAnsi="Arial" w:cs="Arial"/>
        </w:rPr>
        <w:t>streetscene</w:t>
      </w:r>
      <w:proofErr w:type="spellEnd"/>
      <w:r w:rsidR="00016DFA">
        <w:rPr>
          <w:rFonts w:ascii="Arial" w:hAnsi="Arial" w:cs="Arial"/>
        </w:rPr>
        <w:t xml:space="preserve"> projects</w:t>
      </w:r>
    </w:p>
    <w:p w:rsidR="00BB1368" w:rsidP="006540A1" w:rsidRDefault="00BB1368" w14:paraId="697E6EFB" w14:textId="416A3B06">
      <w:pPr>
        <w:pStyle w:val="ListParagraph"/>
        <w:numPr>
          <w:ilvl w:val="0"/>
          <w:numId w:val="4"/>
        </w:numPr>
        <w:rPr>
          <w:rFonts w:ascii="Arial" w:hAnsi="Arial" w:cs="Arial"/>
        </w:rPr>
      </w:pPr>
      <w:r>
        <w:rPr>
          <w:rFonts w:ascii="Arial" w:hAnsi="Arial" w:cs="Arial"/>
        </w:rPr>
        <w:t>Recruiting a new member of staff (marketing and admin.)</w:t>
      </w:r>
    </w:p>
    <w:p w:rsidR="006540A1" w:rsidP="006540A1" w:rsidRDefault="006540A1" w14:paraId="75261127" w14:textId="465180AE">
      <w:pPr>
        <w:rPr>
          <w:rFonts w:ascii="Arial" w:hAnsi="Arial" w:cs="Arial"/>
        </w:rPr>
      </w:pPr>
    </w:p>
    <w:p w:rsidRPr="006540A1" w:rsidR="006540A1" w:rsidP="006540A1" w:rsidRDefault="006540A1" w14:paraId="3FC27AE9" w14:textId="1E2C0440">
      <w:pPr>
        <w:rPr>
          <w:rFonts w:ascii="Arial" w:hAnsi="Arial" w:cs="Arial"/>
        </w:rPr>
      </w:pPr>
      <w:r>
        <w:rPr>
          <w:rFonts w:ascii="Arial" w:hAnsi="Arial" w:cs="Arial"/>
        </w:rPr>
        <w:lastRenderedPageBreak/>
        <w:t>SJA to send out the budget and will provide this in a pdf document.</w:t>
      </w:r>
    </w:p>
    <w:p w:rsidR="00D434BB" w:rsidP="00A05E7A" w:rsidRDefault="00D434BB" w14:paraId="0B81553F" w14:textId="63DD0926">
      <w:pPr>
        <w:rPr>
          <w:rFonts w:ascii="Arial" w:hAnsi="Arial" w:cs="Arial"/>
          <w:b/>
        </w:rPr>
      </w:pPr>
      <w:r w:rsidRPr="00D434BB">
        <w:rPr>
          <w:rFonts w:ascii="Arial" w:hAnsi="Arial" w:cs="Arial"/>
          <w:b/>
        </w:rPr>
        <w:t>Any Other Business</w:t>
      </w:r>
    </w:p>
    <w:p w:rsidRPr="00CD2A47" w:rsidR="00CD2A47" w:rsidP="00A05E7A" w:rsidRDefault="00CD2A47" w14:paraId="31B4F403" w14:textId="7AF2ADD9">
      <w:pPr>
        <w:rPr>
          <w:rFonts w:ascii="Arial" w:hAnsi="Arial" w:cs="Arial"/>
          <w:bCs/>
        </w:rPr>
      </w:pPr>
      <w:r w:rsidRPr="00CD2A47">
        <w:rPr>
          <w:rFonts w:ascii="Arial" w:hAnsi="Arial" w:cs="Arial"/>
          <w:bCs/>
        </w:rPr>
        <w:t>None</w:t>
      </w:r>
      <w:r>
        <w:rPr>
          <w:rFonts w:ascii="Arial" w:hAnsi="Arial" w:cs="Arial"/>
          <w:bCs/>
        </w:rPr>
        <w:t xml:space="preserve"> was raised.</w:t>
      </w:r>
    </w:p>
    <w:p w:rsidRPr="00D434BB" w:rsidR="00A659E4" w:rsidRDefault="00D434BB" w14:paraId="657F4C24" w14:textId="77777777">
      <w:pPr>
        <w:rPr>
          <w:rFonts w:ascii="Arial" w:hAnsi="Arial" w:cs="Arial"/>
          <w:b/>
        </w:rPr>
      </w:pPr>
      <w:r w:rsidRPr="00D434BB">
        <w:rPr>
          <w:rFonts w:ascii="Arial" w:hAnsi="Arial" w:cs="Arial"/>
          <w:b/>
        </w:rPr>
        <w:t>Future Meetings</w:t>
      </w:r>
    </w:p>
    <w:p w:rsidR="001F1D50" w:rsidRDefault="001F1D50" w14:paraId="0B015F2A" w14:textId="077F11A5">
      <w:pPr>
        <w:rPr>
          <w:rFonts w:ascii="Arial" w:hAnsi="Arial" w:cs="Arial"/>
        </w:rPr>
      </w:pPr>
      <w:r w:rsidRPr="29A29CA2" w:rsidR="001F1D50">
        <w:rPr>
          <w:rFonts w:ascii="Arial" w:hAnsi="Arial" w:cs="Arial"/>
        </w:rPr>
        <w:t xml:space="preserve">The next meeting </w:t>
      </w:r>
      <w:r w:rsidRPr="29A29CA2" w:rsidR="0039593D">
        <w:rPr>
          <w:rFonts w:ascii="Arial" w:hAnsi="Arial" w:cs="Arial"/>
        </w:rPr>
        <w:t xml:space="preserve">will be on 14 February </w:t>
      </w:r>
      <w:r w:rsidRPr="29A29CA2" w:rsidR="005E1CA4">
        <w:rPr>
          <w:rFonts w:ascii="Arial" w:hAnsi="Arial" w:cs="Arial"/>
        </w:rPr>
        <w:t>at 8.30</w:t>
      </w:r>
      <w:r w:rsidRPr="29A29CA2" w:rsidR="4E35102B">
        <w:rPr>
          <w:rFonts w:ascii="Arial" w:hAnsi="Arial" w:cs="Arial"/>
        </w:rPr>
        <w:t>a</w:t>
      </w:r>
      <w:r w:rsidRPr="29A29CA2" w:rsidR="005E1CA4">
        <w:rPr>
          <w:rFonts w:ascii="Arial" w:hAnsi="Arial" w:cs="Arial"/>
        </w:rPr>
        <w:t>m.</w:t>
      </w:r>
    </w:p>
    <w:p w:rsidRPr="007B2F63" w:rsidR="00A659E4" w:rsidRDefault="00A659E4" w14:paraId="44604EF7" w14:textId="77777777">
      <w:pPr>
        <w:rPr>
          <w:rFonts w:ascii="Arial" w:hAnsi="Arial" w:cs="Arial"/>
        </w:rPr>
      </w:pPr>
    </w:p>
    <w:p w:rsidRPr="007B2F63" w:rsidR="00A659E4" w:rsidRDefault="00A659E4" w14:paraId="3DC22CD4" w14:textId="77777777">
      <w:pPr>
        <w:rPr>
          <w:rFonts w:ascii="Arial" w:hAnsi="Arial" w:cs="Arial"/>
        </w:rPr>
      </w:pPr>
    </w:p>
    <w:sectPr w:rsidRPr="007B2F63" w:rsidR="00A659E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6076"/>
    <w:multiLevelType w:val="hybridMultilevel"/>
    <w:tmpl w:val="F1C6F0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A55EEA"/>
    <w:multiLevelType w:val="hybridMultilevel"/>
    <w:tmpl w:val="EBEEA5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1776E40"/>
    <w:multiLevelType w:val="hybridMultilevel"/>
    <w:tmpl w:val="C07259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3F62046"/>
    <w:multiLevelType w:val="hybridMultilevel"/>
    <w:tmpl w:val="9670C3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59E4"/>
    <w:rsid w:val="00016DFA"/>
    <w:rsid w:val="00185EDF"/>
    <w:rsid w:val="001F1D50"/>
    <w:rsid w:val="003055B8"/>
    <w:rsid w:val="0039593D"/>
    <w:rsid w:val="003D7F6F"/>
    <w:rsid w:val="00431907"/>
    <w:rsid w:val="00477CDD"/>
    <w:rsid w:val="00592F03"/>
    <w:rsid w:val="005E1CA4"/>
    <w:rsid w:val="006540A1"/>
    <w:rsid w:val="00660F30"/>
    <w:rsid w:val="0076194E"/>
    <w:rsid w:val="007B2F63"/>
    <w:rsid w:val="00864F8F"/>
    <w:rsid w:val="00A05E7A"/>
    <w:rsid w:val="00A54C98"/>
    <w:rsid w:val="00A659E4"/>
    <w:rsid w:val="00A676D0"/>
    <w:rsid w:val="00AB0BC0"/>
    <w:rsid w:val="00AD17DE"/>
    <w:rsid w:val="00B21C1E"/>
    <w:rsid w:val="00B41D7C"/>
    <w:rsid w:val="00B577C3"/>
    <w:rsid w:val="00BB1368"/>
    <w:rsid w:val="00C13F82"/>
    <w:rsid w:val="00C80FC8"/>
    <w:rsid w:val="00CD2A47"/>
    <w:rsid w:val="00D434BB"/>
    <w:rsid w:val="00D65F56"/>
    <w:rsid w:val="00F2472D"/>
    <w:rsid w:val="00FE2FAD"/>
    <w:rsid w:val="29A29CA2"/>
    <w:rsid w:val="4E351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41B33"/>
  <w15:docId w15:val="{F221E910-D6AE-4F97-9478-AE7D001A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65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E95789A3FD554F950D11F8F7EA88CF" ma:contentTypeVersion="20" ma:contentTypeDescription="Create a new document." ma:contentTypeScope="" ma:versionID="33dddddb7e9da39bf9f2e39ea073a80c">
  <xsd:schema xmlns:xsd="http://www.w3.org/2001/XMLSchema" xmlns:xs="http://www.w3.org/2001/XMLSchema" xmlns:p="http://schemas.microsoft.com/office/2006/metadata/properties" xmlns:ns2="a127f6f0-1d08-447b-b7a9-48d4aa2673c9" xmlns:ns3="996fb606-a0ea-4c6c-9355-ed08b919a290" targetNamespace="http://schemas.microsoft.com/office/2006/metadata/properties" ma:root="true" ma:fieldsID="969dba313b851734d18a87036990bf6e" ns2:_="" ns3:_="">
    <xsd:import namespace="a127f6f0-1d08-447b-b7a9-48d4aa2673c9"/>
    <xsd:import namespace="996fb606-a0ea-4c6c-9355-ed08b919a2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7f6f0-1d08-447b-b7a9-48d4aa2673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945ccb-bb17-4e08-ae21-ad058fbfc3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6fb606-a0ea-4c6c-9355-ed08b919a2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d4e7ed9-a1c2-45ec-94b6-b408ce203bcf}" ma:internalName="TaxCatchAll" ma:showField="CatchAllData" ma:web="996fb606-a0ea-4c6c-9355-ed08b919a2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96fb606-a0ea-4c6c-9355-ed08b919a290" xsi:nil="true"/>
    <lcf76f155ced4ddcb4097134ff3c332f xmlns="a127f6f0-1d08-447b-b7a9-48d4aa2673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2AC6F2-7F46-407C-B7C2-ACB7BC5E070C}"/>
</file>

<file path=customXml/itemProps2.xml><?xml version="1.0" encoding="utf-8"?>
<ds:datastoreItem xmlns:ds="http://schemas.openxmlformats.org/officeDocument/2006/customXml" ds:itemID="{AFA6132F-B8ED-4721-B505-5B3AE4C9AFD4}"/>
</file>

<file path=customXml/itemProps3.xml><?xml version="1.0" encoding="utf-8"?>
<ds:datastoreItem xmlns:ds="http://schemas.openxmlformats.org/officeDocument/2006/customXml" ds:itemID="{B8B2384E-4F1E-4B90-9A0A-97263A20380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Smith</dc:creator>
  <cp:lastModifiedBy>Sarah-Jane</cp:lastModifiedBy>
  <cp:revision>23</cp:revision>
  <dcterms:created xsi:type="dcterms:W3CDTF">2021-10-11T09:13:00Z</dcterms:created>
  <dcterms:modified xsi:type="dcterms:W3CDTF">2022-02-03T19:33:33Z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0x0101009BE95789A3FD554F950D11F8F7EA88CF</vt:lpwstr>
  </property>
</Properties>
</file>