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2F63" w:rsidR="005F408E" w:rsidP="17CF9D8A" w:rsidRDefault="00A659E4" w14:paraId="3DCDFAFE" w14:textId="1A152977">
      <w:pPr>
        <w:jc w:val="center"/>
        <w:rPr>
          <w:rFonts w:ascii="Arial" w:hAnsi="Arial" w:cs="Arial"/>
          <w:b w:val="1"/>
          <w:bCs w:val="1"/>
        </w:rPr>
      </w:pPr>
      <w:r w:rsidRPr="17CF9D8A" w:rsidR="00A659E4">
        <w:rPr>
          <w:rFonts w:ascii="Arial" w:hAnsi="Arial" w:cs="Arial"/>
          <w:b w:val="1"/>
          <w:bCs w:val="1"/>
        </w:rPr>
        <w:t>RTWT Minutes of Board Meeting</w:t>
      </w:r>
    </w:p>
    <w:p w:rsidRPr="007B2F63" w:rsidR="00A659E4" w:rsidP="17CF9D8A" w:rsidRDefault="00732588" w14:paraId="2222C987" w14:textId="3BCA3898">
      <w:pPr>
        <w:jc w:val="center"/>
        <w:rPr>
          <w:rFonts w:ascii="Arial" w:hAnsi="Arial" w:cs="Arial"/>
          <w:b w:val="1"/>
          <w:bCs w:val="1"/>
        </w:rPr>
      </w:pPr>
      <w:r w:rsidRPr="6A0ED81E" w:rsidR="00732588">
        <w:rPr>
          <w:rFonts w:ascii="Arial" w:hAnsi="Arial" w:cs="Arial"/>
          <w:b w:val="1"/>
          <w:bCs w:val="1"/>
        </w:rPr>
        <w:t>8.30am</w:t>
      </w:r>
      <w:r w:rsidRPr="6A0ED81E" w:rsidR="00A676D0">
        <w:rPr>
          <w:rFonts w:ascii="Arial" w:hAnsi="Arial" w:cs="Arial"/>
          <w:b w:val="1"/>
          <w:bCs w:val="1"/>
        </w:rPr>
        <w:t xml:space="preserve"> on Monday 9</w:t>
      </w:r>
      <w:r w:rsidRPr="6A0ED81E" w:rsidR="00A676D0">
        <w:rPr>
          <w:rFonts w:ascii="Arial" w:hAnsi="Arial" w:cs="Arial"/>
          <w:b w:val="1"/>
          <w:bCs w:val="1"/>
          <w:vertAlign w:val="superscript"/>
        </w:rPr>
        <w:t>th</w:t>
      </w:r>
      <w:r w:rsidRPr="6A0ED81E" w:rsidR="00A676D0">
        <w:rPr>
          <w:rFonts w:ascii="Arial" w:hAnsi="Arial" w:cs="Arial"/>
          <w:b w:val="1"/>
          <w:bCs w:val="1"/>
          <w:vertAlign w:val="superscript"/>
        </w:rPr>
        <w:t xml:space="preserve"> </w:t>
      </w:r>
      <w:r w:rsidRPr="6A0ED81E" w:rsidR="00A676D0">
        <w:rPr>
          <w:rFonts w:ascii="Arial" w:hAnsi="Arial" w:cs="Arial"/>
          <w:b w:val="1"/>
          <w:bCs w:val="1"/>
        </w:rPr>
        <w:t xml:space="preserve">May, </w:t>
      </w:r>
      <w:r w:rsidRPr="6A0ED81E" w:rsidR="00A676D0">
        <w:rPr>
          <w:rFonts w:ascii="Arial" w:hAnsi="Arial" w:cs="Arial"/>
          <w:b w:val="1"/>
          <w:bCs w:val="1"/>
        </w:rPr>
        <w:t>2022</w:t>
      </w:r>
      <w:r w:rsidRPr="6A0ED81E" w:rsidR="00AD17DE">
        <w:rPr>
          <w:rFonts w:ascii="Arial" w:hAnsi="Arial" w:cs="Arial"/>
          <w:b w:val="1"/>
          <w:bCs w:val="1"/>
        </w:rPr>
        <w:t xml:space="preserve"> via Teams</w:t>
      </w:r>
    </w:p>
    <w:p w:rsidRPr="007B2F63" w:rsidR="00A659E4" w:rsidP="6A0ED81E" w:rsidRDefault="00A659E4" w14:paraId="4DDAB312" w14:textId="44109919">
      <w:pPr>
        <w:spacing w:after="0" w:line="240" w:lineRule="auto"/>
        <w:rPr>
          <w:rFonts w:ascii="Arial" w:hAnsi="Arial" w:cs="Arial"/>
          <w:b w:val="1"/>
          <w:bCs w:val="1"/>
        </w:rPr>
      </w:pPr>
      <w:r w:rsidRPr="6A0ED81E" w:rsidR="00A659E4">
        <w:rPr>
          <w:rFonts w:ascii="Arial" w:hAnsi="Arial" w:cs="Arial"/>
          <w:b w:val="1"/>
          <w:bCs w:val="1"/>
        </w:rPr>
        <w:t>Attendees</w:t>
      </w:r>
    </w:p>
    <w:p w:rsidRPr="007B2F63" w:rsidR="00A659E4" w:rsidP="001F1D50" w:rsidRDefault="00A659E4" w14:paraId="5A14A476" w14:textId="77777777">
      <w:pPr>
        <w:spacing w:after="0" w:line="240" w:lineRule="auto"/>
        <w:rPr>
          <w:rFonts w:ascii="Arial" w:hAnsi="Arial" w:cs="Arial"/>
        </w:rPr>
      </w:pPr>
      <w:r w:rsidRPr="17CF9D8A" w:rsidR="00A659E4">
        <w:rPr>
          <w:rFonts w:ascii="Arial" w:hAnsi="Arial" w:cs="Arial"/>
        </w:rPr>
        <w:t>Sarah-Jane Adams (BID Director)</w:t>
      </w:r>
    </w:p>
    <w:p w:rsidR="00732588" w:rsidP="001F1D50" w:rsidRDefault="00732588" w14:paraId="74A2BA04" w14:textId="27A36113">
      <w:pPr>
        <w:spacing w:after="0" w:line="240" w:lineRule="auto"/>
        <w:rPr>
          <w:rFonts w:ascii="Arial" w:hAnsi="Arial" w:cs="Arial"/>
        </w:rPr>
      </w:pPr>
      <w:r w:rsidRPr="6A0ED81E" w:rsidR="00A676D0">
        <w:rPr>
          <w:rFonts w:ascii="Arial" w:hAnsi="Arial" w:cs="Arial"/>
        </w:rPr>
        <w:t>Alex Greig (Vice Chair – acting as Chair)</w:t>
      </w:r>
    </w:p>
    <w:p w:rsidR="17CF9D8A" w:rsidP="17CF9D8A" w:rsidRDefault="17CF9D8A" w14:paraId="087648C3" w14:textId="3E83AC19">
      <w:pPr>
        <w:pStyle w:val="Normal"/>
        <w:spacing w:after="0" w:line="240" w:lineRule="auto"/>
        <w:rPr>
          <w:rFonts w:ascii="Arial" w:hAnsi="Arial" w:cs="Arial"/>
        </w:rPr>
      </w:pPr>
      <w:r w:rsidRPr="17CF9D8A" w:rsidR="17CF9D8A">
        <w:rPr>
          <w:rFonts w:ascii="Arial" w:hAnsi="Arial" w:cs="Arial"/>
        </w:rPr>
        <w:t>Pam Loch</w:t>
      </w:r>
    </w:p>
    <w:p w:rsidR="00A659E4" w:rsidP="001F1D50" w:rsidRDefault="00A659E4" w14:paraId="0E4C7806" w14:textId="33786AA7">
      <w:pPr>
        <w:spacing w:after="0" w:line="240" w:lineRule="auto"/>
        <w:rPr>
          <w:rFonts w:ascii="Arial" w:hAnsi="Arial" w:cs="Arial"/>
        </w:rPr>
      </w:pPr>
      <w:r w:rsidRPr="007B2F63">
        <w:rPr>
          <w:rFonts w:ascii="Arial" w:hAnsi="Arial" w:cs="Arial"/>
        </w:rPr>
        <w:t xml:space="preserve">Peter </w:t>
      </w:r>
      <w:proofErr w:type="spellStart"/>
      <w:r w:rsidRPr="007B2F63">
        <w:rPr>
          <w:rFonts w:ascii="Arial" w:hAnsi="Arial" w:cs="Arial"/>
        </w:rPr>
        <w:t>Allinson</w:t>
      </w:r>
      <w:proofErr w:type="spellEnd"/>
    </w:p>
    <w:p w:rsidRPr="007B2F63" w:rsidR="00D24941" w:rsidP="001F1D50" w:rsidRDefault="00D24941" w14:paraId="2DA06894" w14:textId="5BD5237B">
      <w:pPr>
        <w:spacing w:after="0" w:line="240" w:lineRule="auto"/>
        <w:rPr>
          <w:rFonts w:ascii="Arial" w:hAnsi="Arial" w:cs="Arial"/>
        </w:rPr>
      </w:pPr>
      <w:r>
        <w:rPr>
          <w:rFonts w:ascii="Arial" w:hAnsi="Arial" w:cs="Arial"/>
        </w:rPr>
        <w:t>Richard Simm</w:t>
      </w:r>
    </w:p>
    <w:p w:rsidR="001F1D50" w:rsidP="001F1D50" w:rsidRDefault="001F1D50" w14:paraId="01039826" w14:textId="4FA7FD25">
      <w:pPr>
        <w:spacing w:after="0" w:line="240" w:lineRule="auto"/>
        <w:rPr>
          <w:rFonts w:ascii="Arial" w:hAnsi="Arial" w:cs="Arial"/>
        </w:rPr>
      </w:pPr>
      <w:r>
        <w:rPr>
          <w:rFonts w:ascii="Arial" w:hAnsi="Arial" w:cs="Arial"/>
        </w:rPr>
        <w:t>Hilary Smith (</w:t>
      </w:r>
      <w:r w:rsidR="00D24941">
        <w:rPr>
          <w:rFonts w:ascii="Arial" w:hAnsi="Arial" w:cs="Arial"/>
        </w:rPr>
        <w:t xml:space="preserve">TWBC </w:t>
      </w:r>
      <w:r>
        <w:rPr>
          <w:rFonts w:ascii="Arial" w:hAnsi="Arial" w:cs="Arial"/>
        </w:rPr>
        <w:t>Observer)</w:t>
      </w:r>
    </w:p>
    <w:p w:rsidRPr="007B2F63" w:rsidR="001F1D50" w:rsidRDefault="001F1D50" w14:paraId="176E657F" w14:textId="77777777">
      <w:pPr>
        <w:rPr>
          <w:rFonts w:ascii="Arial" w:hAnsi="Arial" w:cs="Arial"/>
        </w:rPr>
      </w:pPr>
    </w:p>
    <w:p w:rsidRPr="007B2F63" w:rsidR="007B2F63" w:rsidRDefault="007B2F63" w14:paraId="1FCAF656" w14:textId="77777777">
      <w:pPr>
        <w:rPr>
          <w:rFonts w:ascii="Arial" w:hAnsi="Arial" w:cs="Arial"/>
          <w:b/>
        </w:rPr>
      </w:pPr>
      <w:r w:rsidRPr="007B2F63">
        <w:rPr>
          <w:rFonts w:ascii="Arial" w:hAnsi="Arial" w:cs="Arial"/>
          <w:b/>
        </w:rPr>
        <w:t>Welcome and Apologies</w:t>
      </w:r>
    </w:p>
    <w:p w:rsidR="00A659E4" w:rsidP="007B2F63" w:rsidRDefault="00732588" w14:paraId="4858FF6F" w14:textId="6AB85A5D">
      <w:pPr>
        <w:rPr>
          <w:rFonts w:ascii="Arial" w:hAnsi="Arial" w:cs="Arial"/>
        </w:rPr>
      </w:pPr>
      <w:r w:rsidRPr="6A0ED81E" w:rsidR="00732588">
        <w:rPr>
          <w:rFonts w:ascii="Arial" w:hAnsi="Arial" w:cs="Arial"/>
        </w:rPr>
        <w:t>Apologies received from Nicky Blanchard (Chair) The Chair provided her votes and comments on the agenda in advance of being absent from this meeting.</w:t>
      </w:r>
    </w:p>
    <w:p w:rsidR="6A0ED81E" w:rsidP="6A0ED81E" w:rsidRDefault="6A0ED81E" w14:paraId="43C5CCA0" w14:textId="3862490C">
      <w:pPr>
        <w:pStyle w:val="Normal"/>
        <w:rPr>
          <w:rFonts w:ascii="Arial" w:hAnsi="Arial" w:cs="Arial"/>
        </w:rPr>
      </w:pPr>
      <w:r w:rsidRPr="6A0ED81E" w:rsidR="6A0ED81E">
        <w:rPr>
          <w:rFonts w:ascii="Arial" w:hAnsi="Arial" w:cs="Arial"/>
        </w:rPr>
        <w:t>Not in attendance:</w:t>
      </w:r>
    </w:p>
    <w:p w:rsidR="6A0ED81E" w:rsidP="6A0ED81E" w:rsidRDefault="6A0ED81E" w14:paraId="64049085" w14:textId="4C794014">
      <w:pPr>
        <w:pStyle w:val="Normal"/>
        <w:rPr>
          <w:rFonts w:ascii="Arial" w:hAnsi="Arial" w:cs="Arial"/>
        </w:rPr>
      </w:pPr>
      <w:r w:rsidRPr="6A0ED81E" w:rsidR="6A0ED81E">
        <w:rPr>
          <w:rFonts w:ascii="Arial" w:hAnsi="Arial" w:cs="Arial"/>
        </w:rPr>
        <w:t xml:space="preserve">David Scott (Not </w:t>
      </w:r>
      <w:proofErr w:type="spellStart"/>
      <w:r w:rsidRPr="6A0ED81E" w:rsidR="6A0ED81E">
        <w:rPr>
          <w:rFonts w:ascii="Arial" w:hAnsi="Arial" w:cs="Arial"/>
        </w:rPr>
        <w:t>relected</w:t>
      </w:r>
      <w:proofErr w:type="spellEnd"/>
      <w:r w:rsidRPr="6A0ED81E" w:rsidR="6A0ED81E">
        <w:rPr>
          <w:rFonts w:ascii="Arial" w:hAnsi="Arial" w:cs="Arial"/>
        </w:rPr>
        <w:t xml:space="preserve"> in local election, awaiting resignation from board.)</w:t>
      </w:r>
    </w:p>
    <w:p w:rsidR="6A0ED81E" w:rsidP="6A0ED81E" w:rsidRDefault="6A0ED81E" w14:paraId="39415A77" w14:textId="036C69C4">
      <w:pPr>
        <w:pStyle w:val="Normal"/>
        <w:rPr>
          <w:rFonts w:ascii="Arial" w:hAnsi="Arial" w:cs="Arial"/>
        </w:rPr>
      </w:pPr>
      <w:r w:rsidRPr="6A0ED81E" w:rsidR="6A0ED81E">
        <w:rPr>
          <w:rFonts w:ascii="Arial" w:hAnsi="Arial" w:cs="Arial"/>
        </w:rPr>
        <w:t>Alex Green</w:t>
      </w:r>
    </w:p>
    <w:p w:rsidR="6A0ED81E" w:rsidP="6A0ED81E" w:rsidRDefault="6A0ED81E" w14:paraId="5EB4C61B" w14:textId="0BC19624">
      <w:pPr>
        <w:pStyle w:val="Normal"/>
        <w:rPr>
          <w:rFonts w:ascii="Arial" w:hAnsi="Arial" w:cs="Arial"/>
        </w:rPr>
      </w:pPr>
    </w:p>
    <w:p w:rsidRPr="00732588" w:rsidR="00732588" w:rsidP="007B2F63" w:rsidRDefault="00732588" w14:paraId="4F3E7245" w14:textId="6EE3D814">
      <w:pPr>
        <w:rPr>
          <w:rFonts w:ascii="Arial" w:hAnsi="Arial" w:cs="Arial"/>
          <w:b w:val="1"/>
          <w:bCs w:val="1"/>
        </w:rPr>
      </w:pPr>
      <w:r w:rsidRPr="6A0ED81E" w:rsidR="00732588">
        <w:rPr>
          <w:rFonts w:ascii="Arial" w:hAnsi="Arial" w:cs="Arial"/>
          <w:b w:val="1"/>
          <w:bCs w:val="1"/>
        </w:rPr>
        <w:t>Actions from last meeting</w:t>
      </w:r>
    </w:p>
    <w:p w:rsidR="6A0ED81E" w:rsidP="6A0ED81E" w:rsidRDefault="6A0ED81E" w14:paraId="6782DE41" w14:textId="371AA97F">
      <w:pPr>
        <w:pStyle w:val="Normal"/>
        <w:rPr>
          <w:rFonts w:ascii="Arial" w:hAnsi="Arial" w:cs="Arial"/>
          <w:b w:val="0"/>
          <w:bCs w:val="0"/>
        </w:rPr>
      </w:pPr>
      <w:r w:rsidRPr="6A0ED81E" w:rsidR="6A0ED81E">
        <w:rPr>
          <w:rFonts w:ascii="Arial" w:hAnsi="Arial" w:cs="Arial"/>
          <w:b w:val="0"/>
          <w:bCs w:val="0"/>
        </w:rPr>
        <w:t>No actions</w:t>
      </w:r>
    </w:p>
    <w:p w:rsidR="0039593D" w:rsidP="6A0ED81E" w:rsidRDefault="0039593D" w14:paraId="3B32FC7F" w14:textId="0AD5E62E">
      <w:pPr>
        <w:pStyle w:val="Normal"/>
        <w:rPr>
          <w:rFonts w:ascii="Arial" w:hAnsi="Arial" w:cs="Arial"/>
          <w:b w:val="1"/>
          <w:bCs w:val="1"/>
        </w:rPr>
      </w:pPr>
      <w:r w:rsidRPr="6A0ED81E" w:rsidR="0039593D">
        <w:rPr>
          <w:rFonts w:ascii="Arial" w:hAnsi="Arial" w:cs="Arial"/>
          <w:b w:val="1"/>
          <w:bCs w:val="1"/>
        </w:rPr>
        <w:t>Minutes of last meeting</w:t>
      </w:r>
    </w:p>
    <w:p w:rsidRPr="007B2F63" w:rsidR="0039593D" w:rsidP="0039593D" w:rsidRDefault="0039593D" w14:paraId="36EC2B88" w14:textId="3CCD5F5F">
      <w:pPr>
        <w:rPr>
          <w:rFonts w:ascii="Arial" w:hAnsi="Arial" w:cs="Arial"/>
        </w:rPr>
      </w:pPr>
      <w:r w:rsidRPr="6A0ED81E" w:rsidR="0039593D">
        <w:rPr>
          <w:rFonts w:ascii="Arial" w:hAnsi="Arial" w:cs="Arial"/>
        </w:rPr>
        <w:t xml:space="preserve">The Board agreed the minutes of the </w:t>
      </w:r>
      <w:r w:rsidRPr="6A0ED81E" w:rsidR="00CD19C5">
        <w:rPr>
          <w:rFonts w:ascii="Arial" w:hAnsi="Arial" w:cs="Arial"/>
        </w:rPr>
        <w:t xml:space="preserve">previous </w:t>
      </w:r>
      <w:r w:rsidRPr="6A0ED81E" w:rsidR="0039593D">
        <w:rPr>
          <w:rFonts w:ascii="Arial" w:hAnsi="Arial" w:cs="Arial"/>
        </w:rPr>
        <w:t xml:space="preserve">meeting on 28 March </w:t>
      </w:r>
      <w:r w:rsidRPr="6A0ED81E" w:rsidR="0039593D">
        <w:rPr>
          <w:rFonts w:ascii="Arial" w:hAnsi="Arial" w:cs="Arial"/>
        </w:rPr>
        <w:t>202</w:t>
      </w:r>
      <w:r w:rsidRPr="6A0ED81E" w:rsidR="00732588">
        <w:rPr>
          <w:rFonts w:ascii="Arial" w:hAnsi="Arial" w:cs="Arial"/>
        </w:rPr>
        <w:t>2</w:t>
      </w:r>
      <w:r w:rsidRPr="6A0ED81E" w:rsidR="0039593D">
        <w:rPr>
          <w:rFonts w:ascii="Arial" w:hAnsi="Arial" w:cs="Arial"/>
        </w:rPr>
        <w:t>.</w:t>
      </w:r>
    </w:p>
    <w:p w:rsidR="17CF9D8A" w:rsidP="17CF9D8A" w:rsidRDefault="17CF9D8A" w14:paraId="2995A9F0" w14:textId="231F52E5">
      <w:pPr>
        <w:pStyle w:val="Normal"/>
        <w:rPr>
          <w:rFonts w:ascii="Arial" w:hAnsi="Arial" w:cs="Arial"/>
        </w:rPr>
      </w:pPr>
    </w:p>
    <w:p w:rsidR="007B2F63" w:rsidP="17CF9D8A" w:rsidRDefault="007B2F63" w14:paraId="16F5AFB6" w14:textId="3A84BD3B">
      <w:pPr>
        <w:pStyle w:val="ListParagraph"/>
        <w:numPr>
          <w:ilvl w:val="0"/>
          <w:numId w:val="5"/>
        </w:numPr>
        <w:rPr>
          <w:rFonts w:ascii="Arial" w:hAnsi="Arial" w:eastAsia="Arial" w:cs="Arial" w:asciiTheme="minorAscii" w:hAnsiTheme="minorAscii" w:eastAsiaTheme="minorAscii" w:cstheme="minorAscii"/>
          <w:b w:val="1"/>
          <w:bCs w:val="1"/>
          <w:sz w:val="22"/>
          <w:szCs w:val="22"/>
        </w:rPr>
      </w:pPr>
      <w:r w:rsidRPr="17CF9D8A" w:rsidR="007B2F63">
        <w:rPr>
          <w:rFonts w:ascii="Arial" w:hAnsi="Arial" w:cs="Arial"/>
          <w:b w:val="1"/>
          <w:bCs w:val="1"/>
        </w:rPr>
        <w:t>BID update</w:t>
      </w:r>
    </w:p>
    <w:p w:rsidR="17CF9D8A" w:rsidP="6A0ED81E" w:rsidRDefault="17CF9D8A" w14:paraId="7E01AA5A" w14:textId="352FF44A">
      <w:pPr>
        <w:pStyle w:val="Normal"/>
        <w:rPr>
          <w:rFonts w:ascii="Arial" w:hAnsi="Arial" w:cs="Arial"/>
          <w:b w:val="0"/>
          <w:bCs w:val="0"/>
          <w:vertAlign w:val="superscript"/>
        </w:rPr>
      </w:pPr>
      <w:r w:rsidRPr="6A0ED81E" w:rsidR="17CF9D8A">
        <w:rPr>
          <w:rFonts w:ascii="Arial" w:hAnsi="Arial" w:cs="Arial"/>
          <w:b w:val="1"/>
          <w:bCs w:val="1"/>
        </w:rPr>
        <w:t xml:space="preserve">Spring promotional film: </w:t>
      </w:r>
      <w:r w:rsidRPr="6A0ED81E" w:rsidR="17CF9D8A">
        <w:rPr>
          <w:rFonts w:ascii="Arial" w:hAnsi="Arial" w:cs="Arial"/>
          <w:b w:val="0"/>
          <w:bCs w:val="0"/>
        </w:rPr>
        <w:t>April Showers short film launched and doing better than anticipated, reaching same viewing figures as Christmas video</w:t>
      </w:r>
    </w:p>
    <w:p w:rsidR="17CF9D8A" w:rsidP="6A0ED81E" w:rsidRDefault="17CF9D8A" w14:paraId="1F0DF721" w14:textId="543645F9">
      <w:pPr>
        <w:pStyle w:val="Normal"/>
        <w:rPr>
          <w:rFonts w:ascii="Arial" w:hAnsi="Arial" w:cs="Arial"/>
          <w:b w:val="0"/>
          <w:bCs w:val="0"/>
        </w:rPr>
      </w:pPr>
      <w:r w:rsidRPr="6A0ED81E" w:rsidR="6A0ED81E">
        <w:rPr>
          <w:rFonts w:ascii="Arial" w:hAnsi="Arial" w:cs="Arial"/>
          <w:b w:val="1"/>
          <w:bCs w:val="1"/>
        </w:rPr>
        <w:t xml:space="preserve">Street scene: </w:t>
      </w:r>
      <w:r w:rsidRPr="6A0ED81E" w:rsidR="6A0ED81E">
        <w:rPr>
          <w:rFonts w:ascii="Arial" w:hAnsi="Arial" w:cs="Arial"/>
          <w:b w:val="0"/>
          <w:bCs w:val="0"/>
        </w:rPr>
        <w:t>BHS hoarding is being refreshed with di-board panels, with some repair and painting required. Currently negotiating with agent and landlord as to whether the photography featured on the new design is of town centre traders, or landscape scenes. Process for wayfinding flags project has begun.</w:t>
      </w:r>
    </w:p>
    <w:p w:rsidR="6A0ED81E" w:rsidP="6A0ED81E" w:rsidRDefault="6A0ED81E" w14:paraId="1046302F" w14:textId="56E638E5">
      <w:pPr>
        <w:pStyle w:val="Normal"/>
        <w:rPr>
          <w:rFonts w:ascii="Arial" w:hAnsi="Arial" w:cs="Arial"/>
          <w:b w:val="0"/>
          <w:bCs w:val="0"/>
        </w:rPr>
      </w:pPr>
    </w:p>
    <w:p w:rsidR="6A0ED81E" w:rsidP="6A0ED81E" w:rsidRDefault="6A0ED81E" w14:paraId="266D11C7" w14:textId="3CF3A357">
      <w:pPr>
        <w:pStyle w:val="ListParagraph"/>
        <w:numPr>
          <w:ilvl w:val="0"/>
          <w:numId w:val="9"/>
        </w:numPr>
        <w:rPr>
          <w:rFonts w:ascii="Arial" w:hAnsi="Arial" w:eastAsia="Arial" w:cs="Arial" w:asciiTheme="minorAscii" w:hAnsiTheme="minorAscii" w:eastAsiaTheme="minorAscii" w:cstheme="minorAscii"/>
          <w:b w:val="1"/>
          <w:bCs w:val="1"/>
          <w:sz w:val="22"/>
          <w:szCs w:val="22"/>
        </w:rPr>
      </w:pPr>
      <w:r w:rsidRPr="6A0ED81E" w:rsidR="6A0ED81E">
        <w:rPr>
          <w:rFonts w:ascii="Arial" w:hAnsi="Arial" w:cs="Arial"/>
          <w:b w:val="1"/>
          <w:bCs w:val="1"/>
        </w:rPr>
        <w:t>Event update</w:t>
      </w:r>
    </w:p>
    <w:p w:rsidR="6A0ED81E" w:rsidP="6A0ED81E" w:rsidRDefault="6A0ED81E" w14:paraId="376E61F8" w14:textId="13DE4572">
      <w:pPr>
        <w:pStyle w:val="Normal"/>
        <w:rPr>
          <w:rFonts w:ascii="Arial" w:hAnsi="Arial" w:cs="Arial"/>
          <w:b w:val="0"/>
          <w:bCs w:val="0"/>
        </w:rPr>
      </w:pPr>
      <w:r w:rsidRPr="6A0ED81E" w:rsidR="6A0ED81E">
        <w:rPr>
          <w:rFonts w:ascii="Arial" w:hAnsi="Arial" w:cs="Arial"/>
          <w:b w:val="0"/>
          <w:bCs w:val="0"/>
        </w:rPr>
        <w:t xml:space="preserve">Since the previous board meeting, an application for 5k for the Puppetry Festival was </w:t>
      </w:r>
      <w:proofErr w:type="gramStart"/>
      <w:r w:rsidRPr="6A0ED81E" w:rsidR="6A0ED81E">
        <w:rPr>
          <w:rFonts w:ascii="Arial" w:hAnsi="Arial" w:cs="Arial"/>
          <w:b w:val="0"/>
          <w:bCs w:val="0"/>
        </w:rPr>
        <w:t>received, and</w:t>
      </w:r>
      <w:proofErr w:type="gramEnd"/>
      <w:r w:rsidRPr="6A0ED81E" w:rsidR="6A0ED81E">
        <w:rPr>
          <w:rFonts w:ascii="Arial" w:hAnsi="Arial" w:cs="Arial"/>
          <w:b w:val="0"/>
          <w:bCs w:val="0"/>
        </w:rPr>
        <w:t xml:space="preserve"> approved.</w:t>
      </w:r>
    </w:p>
    <w:p w:rsidR="6A0ED81E" w:rsidP="6A0ED81E" w:rsidRDefault="6A0ED81E" w14:paraId="7BD64CC7" w14:textId="28D7728A">
      <w:pPr>
        <w:pStyle w:val="Normal"/>
        <w:rPr>
          <w:rFonts w:ascii="Arial" w:hAnsi="Arial" w:cs="Arial"/>
          <w:b w:val="0"/>
          <w:bCs w:val="0"/>
        </w:rPr>
      </w:pPr>
      <w:r w:rsidRPr="6A0ED81E" w:rsidR="6A0ED81E">
        <w:rPr>
          <w:rFonts w:ascii="Arial" w:hAnsi="Arial" w:cs="Arial"/>
          <w:b w:val="0"/>
          <w:bCs w:val="0"/>
        </w:rPr>
        <w:t xml:space="preserve">Royal Tunbridge Wells Cake Off is </w:t>
      </w:r>
      <w:proofErr w:type="gramStart"/>
      <w:r w:rsidRPr="6A0ED81E" w:rsidR="6A0ED81E">
        <w:rPr>
          <w:rFonts w:ascii="Arial" w:hAnsi="Arial" w:cs="Arial"/>
          <w:b w:val="0"/>
          <w:bCs w:val="0"/>
        </w:rPr>
        <w:t>in the midst of</w:t>
      </w:r>
      <w:proofErr w:type="gramEnd"/>
      <w:r w:rsidRPr="6A0ED81E" w:rsidR="6A0ED81E">
        <w:rPr>
          <w:rFonts w:ascii="Arial" w:hAnsi="Arial" w:cs="Arial"/>
          <w:b w:val="0"/>
          <w:bCs w:val="0"/>
        </w:rPr>
        <w:t xml:space="preserve"> planning, going ahead on Sat 4</w:t>
      </w:r>
      <w:r w:rsidRPr="6A0ED81E" w:rsidR="6A0ED81E">
        <w:rPr>
          <w:rFonts w:ascii="Arial" w:hAnsi="Arial" w:cs="Arial"/>
          <w:b w:val="0"/>
          <w:bCs w:val="0"/>
          <w:vertAlign w:val="superscript"/>
        </w:rPr>
        <w:t>th</w:t>
      </w:r>
      <w:r w:rsidRPr="6A0ED81E" w:rsidR="6A0ED81E">
        <w:rPr>
          <w:rFonts w:ascii="Arial" w:hAnsi="Arial" w:cs="Arial"/>
          <w:b w:val="0"/>
          <w:bCs w:val="0"/>
        </w:rPr>
        <w:t xml:space="preserve"> June. Art Week will take place at the end of August, preparation to begin soon.</w:t>
      </w:r>
    </w:p>
    <w:p w:rsidR="6A0ED81E" w:rsidP="6A0ED81E" w:rsidRDefault="6A0ED81E" w14:paraId="4D71A2FD" w14:textId="14B6BFBA">
      <w:pPr>
        <w:pStyle w:val="Normal"/>
        <w:rPr>
          <w:rFonts w:ascii="Arial" w:hAnsi="Arial" w:cs="Arial"/>
          <w:b w:val="0"/>
          <w:bCs w:val="0"/>
        </w:rPr>
      </w:pPr>
    </w:p>
    <w:p w:rsidR="6A0ED81E" w:rsidP="6A0ED81E" w:rsidRDefault="6A0ED81E" w14:paraId="372C0725" w14:textId="5C10E087">
      <w:pPr>
        <w:pStyle w:val="ListParagraph"/>
        <w:numPr>
          <w:ilvl w:val="0"/>
          <w:numId w:val="10"/>
        </w:numPr>
        <w:rPr>
          <w:rFonts w:ascii="Arial" w:hAnsi="Arial" w:eastAsia="Arial" w:cs="Arial" w:asciiTheme="minorAscii" w:hAnsiTheme="minorAscii" w:eastAsiaTheme="minorAscii" w:cstheme="minorAscii"/>
          <w:b w:val="1"/>
          <w:bCs w:val="1"/>
          <w:sz w:val="22"/>
          <w:szCs w:val="22"/>
        </w:rPr>
      </w:pPr>
      <w:r w:rsidRPr="6A0ED81E" w:rsidR="6A0ED81E">
        <w:rPr>
          <w:rFonts w:ascii="Arial" w:hAnsi="Arial" w:cs="Arial"/>
          <w:b w:val="1"/>
          <w:bCs w:val="1"/>
        </w:rPr>
        <w:t>Christmas lights</w:t>
      </w:r>
    </w:p>
    <w:p w:rsidR="6A0ED81E" w:rsidP="6A0ED81E" w:rsidRDefault="6A0ED81E" w14:paraId="7C310C10" w14:textId="1B0B6076">
      <w:pPr>
        <w:pStyle w:val="Normal"/>
        <w:rPr>
          <w:rFonts w:ascii="Arial" w:hAnsi="Arial" w:cs="Arial"/>
          <w:b w:val="0"/>
          <w:bCs w:val="0"/>
        </w:rPr>
      </w:pPr>
      <w:r w:rsidRPr="6A0ED81E" w:rsidR="6A0ED81E">
        <w:rPr>
          <w:rFonts w:ascii="Arial" w:hAnsi="Arial" w:cs="Arial"/>
          <w:b w:val="0"/>
          <w:bCs w:val="0"/>
        </w:rPr>
        <w:t xml:space="preserve">Sarah-Jane presented new additions to the scheme, including trees for Calverley Road and precinct, </w:t>
      </w:r>
      <w:proofErr w:type="gramStart"/>
      <w:r w:rsidRPr="6A0ED81E" w:rsidR="6A0ED81E">
        <w:rPr>
          <w:rFonts w:ascii="Arial" w:hAnsi="Arial" w:cs="Arial"/>
          <w:b w:val="0"/>
          <w:bCs w:val="0"/>
        </w:rPr>
        <w:t>cross road</w:t>
      </w:r>
      <w:proofErr w:type="gramEnd"/>
      <w:r w:rsidRPr="6A0ED81E" w:rsidR="6A0ED81E">
        <w:rPr>
          <w:rFonts w:ascii="Arial" w:hAnsi="Arial" w:cs="Arial"/>
          <w:b w:val="0"/>
          <w:bCs w:val="0"/>
        </w:rPr>
        <w:t xml:space="preserve"> sign and frontage of RVP, and Castle Street. Costings were shown, totalling the revised Christmas lights budget of 75k.</w:t>
      </w:r>
    </w:p>
    <w:p w:rsidR="6A0ED81E" w:rsidP="6A0ED81E" w:rsidRDefault="6A0ED81E" w14:paraId="028005E4" w14:textId="3D1763F1">
      <w:pPr>
        <w:pStyle w:val="Normal"/>
        <w:rPr>
          <w:rFonts w:ascii="Arial" w:hAnsi="Arial" w:cs="Arial"/>
          <w:b w:val="0"/>
          <w:bCs w:val="0"/>
        </w:rPr>
      </w:pPr>
      <w:r w:rsidRPr="6A0ED81E" w:rsidR="6A0ED81E">
        <w:rPr>
          <w:rFonts w:ascii="Arial" w:hAnsi="Arial" w:cs="Arial"/>
          <w:b w:val="0"/>
          <w:bCs w:val="0"/>
        </w:rPr>
        <w:t>To confirm with Gala the cost of repair for Reindeer Bear light statue.</w:t>
      </w:r>
    </w:p>
    <w:p w:rsidR="6A0ED81E" w:rsidP="6A0ED81E" w:rsidRDefault="6A0ED81E" w14:paraId="0B584D4B" w14:textId="0DE3C955">
      <w:pPr>
        <w:pStyle w:val="Normal"/>
        <w:rPr>
          <w:rFonts w:ascii="Arial" w:hAnsi="Arial" w:cs="Arial"/>
          <w:b w:val="0"/>
          <w:bCs w:val="0"/>
        </w:rPr>
      </w:pPr>
      <w:r w:rsidRPr="6A0ED81E" w:rsidR="6A0ED81E">
        <w:rPr>
          <w:rFonts w:ascii="Arial" w:hAnsi="Arial" w:cs="Arial"/>
          <w:b w:val="0"/>
          <w:bCs w:val="0"/>
        </w:rPr>
        <w:t xml:space="preserve">Sarah-Jane put forward to a vote the proposal of bringing the Pantiles into the main Christmas lights scheme, with the provision that </w:t>
      </w:r>
      <w:proofErr w:type="spellStart"/>
      <w:r w:rsidRPr="6A0ED81E" w:rsidR="6A0ED81E">
        <w:rPr>
          <w:rFonts w:ascii="Arial" w:hAnsi="Arial" w:cs="Arial"/>
          <w:b w:val="0"/>
          <w:bCs w:val="0"/>
        </w:rPr>
        <w:t>TargetFollow</w:t>
      </w:r>
      <w:proofErr w:type="spellEnd"/>
      <w:r w:rsidRPr="6A0ED81E" w:rsidR="6A0ED81E">
        <w:rPr>
          <w:rFonts w:ascii="Arial" w:hAnsi="Arial" w:cs="Arial"/>
          <w:b w:val="0"/>
          <w:bCs w:val="0"/>
        </w:rPr>
        <w:t xml:space="preserve"> fund the necessary infrastructure work to bring the area up to the correct standard – costing to be confirmed. Rich able to give background as to lights over previous years on the Pantiles – has made approach to Paul Burnett, portfolio holder. Consensus that although private land, the Pantiles is public realm, and a public right of way, populated by levy payers and should be incorporated into the BID Christmas display. A vote was </w:t>
      </w:r>
      <w:r w:rsidRPr="6A0ED81E" w:rsidR="6A0ED81E">
        <w:rPr>
          <w:rFonts w:ascii="Arial" w:hAnsi="Arial" w:cs="Arial"/>
          <w:b w:val="0"/>
          <w:bCs w:val="0"/>
        </w:rPr>
        <w:t>taken</w:t>
      </w:r>
      <w:r w:rsidRPr="6A0ED81E" w:rsidR="6A0ED81E">
        <w:rPr>
          <w:rFonts w:ascii="Arial" w:hAnsi="Arial" w:cs="Arial"/>
          <w:b w:val="0"/>
          <w:bCs w:val="0"/>
        </w:rPr>
        <w:t xml:space="preserve"> and the board </w:t>
      </w:r>
      <w:r w:rsidRPr="6A0ED81E" w:rsidR="6A0ED81E">
        <w:rPr>
          <w:rFonts w:ascii="Arial" w:hAnsi="Arial" w:cs="Arial"/>
          <w:b w:val="0"/>
          <w:bCs w:val="0"/>
        </w:rPr>
        <w:t>unanimously</w:t>
      </w:r>
      <w:r w:rsidRPr="6A0ED81E" w:rsidR="6A0ED81E">
        <w:rPr>
          <w:rFonts w:ascii="Arial" w:hAnsi="Arial" w:cs="Arial"/>
          <w:b w:val="0"/>
          <w:bCs w:val="0"/>
        </w:rPr>
        <w:t xml:space="preserve"> agreed to bring the Pantiles into the BID’s scheme if </w:t>
      </w:r>
      <w:proofErr w:type="spellStart"/>
      <w:r w:rsidRPr="6A0ED81E" w:rsidR="6A0ED81E">
        <w:rPr>
          <w:rFonts w:ascii="Arial" w:hAnsi="Arial" w:cs="Arial"/>
          <w:b w:val="0"/>
          <w:bCs w:val="0"/>
        </w:rPr>
        <w:t>TargetFollow</w:t>
      </w:r>
      <w:proofErr w:type="spellEnd"/>
      <w:r w:rsidRPr="6A0ED81E" w:rsidR="6A0ED81E">
        <w:rPr>
          <w:rFonts w:ascii="Arial" w:hAnsi="Arial" w:cs="Arial"/>
          <w:b w:val="0"/>
          <w:bCs w:val="0"/>
        </w:rPr>
        <w:t xml:space="preserve"> (or external sponsor) fund necessary improvements.</w:t>
      </w:r>
    </w:p>
    <w:p w:rsidR="6A0ED81E" w:rsidP="6A0ED81E" w:rsidRDefault="6A0ED81E" w14:paraId="4625F366" w14:textId="5BCA9464">
      <w:pPr>
        <w:pStyle w:val="Normal"/>
        <w:rPr>
          <w:rFonts w:ascii="Arial" w:hAnsi="Arial" w:cs="Arial"/>
          <w:b w:val="0"/>
          <w:bCs w:val="0"/>
        </w:rPr>
      </w:pPr>
    </w:p>
    <w:p w:rsidR="6A0ED81E" w:rsidP="6A0ED81E" w:rsidRDefault="6A0ED81E" w14:paraId="6D08B530" w14:textId="5DDF28A2">
      <w:pPr>
        <w:pStyle w:val="ListParagraph"/>
        <w:numPr>
          <w:ilvl w:val="0"/>
          <w:numId w:val="11"/>
        </w:numPr>
        <w:rPr>
          <w:rFonts w:ascii="Arial" w:hAnsi="Arial" w:eastAsia="Arial" w:cs="Arial" w:asciiTheme="minorAscii" w:hAnsiTheme="minorAscii" w:eastAsiaTheme="minorAscii" w:cstheme="minorAscii"/>
          <w:b w:val="1"/>
          <w:bCs w:val="1"/>
          <w:sz w:val="22"/>
          <w:szCs w:val="22"/>
        </w:rPr>
      </w:pPr>
      <w:r w:rsidRPr="6A0ED81E" w:rsidR="6A0ED81E">
        <w:rPr>
          <w:rFonts w:ascii="Arial" w:hAnsi="Arial" w:cs="Arial"/>
          <w:b w:val="1"/>
          <w:bCs w:val="1"/>
        </w:rPr>
        <w:t>CCTV</w:t>
      </w:r>
    </w:p>
    <w:p w:rsidR="6A0ED81E" w:rsidP="6A0ED81E" w:rsidRDefault="6A0ED81E" w14:paraId="680E96AA" w14:textId="3D413FCB">
      <w:pPr>
        <w:pStyle w:val="Normal"/>
        <w:rPr>
          <w:rFonts w:ascii="Arial" w:hAnsi="Arial" w:cs="Arial"/>
          <w:b w:val="0"/>
          <w:bCs w:val="0"/>
        </w:rPr>
      </w:pPr>
      <w:r w:rsidRPr="6A0ED81E" w:rsidR="6A0ED81E">
        <w:rPr>
          <w:rFonts w:ascii="Arial" w:hAnsi="Arial" w:cs="Arial"/>
          <w:b w:val="0"/>
          <w:bCs w:val="0"/>
        </w:rPr>
        <w:t xml:space="preserve">Sarah-Jane has been approached by Safe Town Partnership, who feel they are not able to fund their annual </w:t>
      </w:r>
      <w:r w:rsidRPr="6A0ED81E" w:rsidR="6A0ED81E">
        <w:rPr>
          <w:rFonts w:ascii="Arial" w:hAnsi="Arial" w:cs="Arial"/>
          <w:b w:val="0"/>
          <w:bCs w:val="0"/>
        </w:rPr>
        <w:t>commitment</w:t>
      </w:r>
      <w:r w:rsidRPr="6A0ED81E" w:rsidR="6A0ED81E">
        <w:rPr>
          <w:rFonts w:ascii="Arial" w:hAnsi="Arial" w:cs="Arial"/>
          <w:b w:val="0"/>
          <w:bCs w:val="0"/>
        </w:rPr>
        <w:t xml:space="preserve"> of 10k to CCTV operations, asking the BID to fund 5k of this cost. A discussion was had around providing the money directly to TWBC rather than to Safe </w:t>
      </w:r>
      <w:proofErr w:type="gramStart"/>
      <w:r w:rsidRPr="6A0ED81E" w:rsidR="6A0ED81E">
        <w:rPr>
          <w:rFonts w:ascii="Arial" w:hAnsi="Arial" w:cs="Arial"/>
          <w:b w:val="0"/>
          <w:bCs w:val="0"/>
        </w:rPr>
        <w:t>Town, and</w:t>
      </w:r>
      <w:proofErr w:type="gramEnd"/>
      <w:r w:rsidRPr="6A0ED81E" w:rsidR="6A0ED81E">
        <w:rPr>
          <w:rFonts w:ascii="Arial" w:hAnsi="Arial" w:cs="Arial"/>
          <w:b w:val="0"/>
          <w:bCs w:val="0"/>
        </w:rPr>
        <w:t xml:space="preserve"> reviewing the position after one year. This was voted through unanimously by board members.</w:t>
      </w:r>
    </w:p>
    <w:p w:rsidR="6A0ED81E" w:rsidP="6A0ED81E" w:rsidRDefault="6A0ED81E" w14:paraId="31F32309" w14:textId="73B9756B">
      <w:pPr>
        <w:pStyle w:val="Normal"/>
        <w:rPr>
          <w:rFonts w:ascii="Arial" w:hAnsi="Arial" w:cs="Arial"/>
          <w:b w:val="0"/>
          <w:bCs w:val="0"/>
        </w:rPr>
      </w:pPr>
    </w:p>
    <w:p w:rsidR="00C05518" w:rsidP="6A0ED81E" w:rsidRDefault="00C05518" w14:paraId="79E15091" w14:textId="2A80EAF7">
      <w:pPr>
        <w:pStyle w:val="ListParagraph"/>
        <w:numPr>
          <w:ilvl w:val="0"/>
          <w:numId w:val="6"/>
        </w:numPr>
        <w:rPr>
          <w:rFonts w:ascii="Calibri" w:hAnsi="Calibri" w:eastAsia="Calibri" w:cs="Calibri" w:asciiTheme="minorAscii" w:hAnsiTheme="minorAscii" w:eastAsiaTheme="minorAscii" w:cstheme="minorAscii"/>
          <w:b w:val="1"/>
          <w:bCs w:val="1"/>
          <w:sz w:val="22"/>
          <w:szCs w:val="22"/>
        </w:rPr>
      </w:pPr>
      <w:r w:rsidRPr="6A0ED81E" w:rsidR="17CF9D8A">
        <w:rPr>
          <w:rFonts w:ascii="Arial" w:hAnsi="Arial" w:cs="Arial"/>
          <w:b w:val="1"/>
          <w:bCs w:val="1"/>
        </w:rPr>
        <w:t>Governance update</w:t>
      </w:r>
    </w:p>
    <w:p w:rsidR="17CF9D8A" w:rsidP="6A0ED81E" w:rsidRDefault="17CF9D8A" w14:paraId="4CC33A18" w14:textId="40D97445">
      <w:pPr>
        <w:pStyle w:val="Normal"/>
        <w:ind w:left="0"/>
        <w:rPr>
          <w:rFonts w:ascii="Arial" w:hAnsi="Arial" w:eastAsia="Calibri" w:cs="Arial" w:asciiTheme="minorAscii" w:hAnsiTheme="minorAscii" w:eastAsiaTheme="minorAscii" w:cstheme="minorAscii"/>
          <w:b w:val="0"/>
          <w:bCs w:val="0"/>
          <w:sz w:val="22"/>
          <w:szCs w:val="22"/>
        </w:rPr>
      </w:pPr>
      <w:r w:rsidRPr="6A0ED81E" w:rsidR="6A0ED81E">
        <w:rPr>
          <w:rFonts w:ascii="Arial" w:hAnsi="Arial" w:eastAsia="Calibri" w:cs="Arial" w:asciiTheme="minorAscii" w:hAnsiTheme="minorAscii" w:eastAsiaTheme="minorAscii" w:cstheme="minorAscii"/>
          <w:b w:val="0"/>
          <w:bCs w:val="0"/>
          <w:sz w:val="22"/>
          <w:szCs w:val="22"/>
        </w:rPr>
        <w:t>Year 4 collection rate at 56% since bills were issued in March.</w:t>
      </w:r>
    </w:p>
    <w:p w:rsidR="17CF9D8A" w:rsidP="6A0ED81E" w:rsidRDefault="17CF9D8A" w14:paraId="553E0C13" w14:textId="5910659B">
      <w:pPr>
        <w:pStyle w:val="Normal"/>
        <w:ind w:left="0"/>
        <w:rPr>
          <w:rFonts w:ascii="Arial" w:hAnsi="Arial" w:eastAsia="Calibri" w:cs="Arial" w:asciiTheme="minorAscii" w:hAnsiTheme="minorAscii" w:eastAsiaTheme="minorAscii" w:cstheme="minorAscii"/>
          <w:b w:val="0"/>
          <w:bCs w:val="0"/>
          <w:sz w:val="22"/>
          <w:szCs w:val="22"/>
        </w:rPr>
      </w:pPr>
      <w:r w:rsidRPr="6A0ED81E" w:rsidR="6A0ED81E">
        <w:rPr>
          <w:rFonts w:ascii="Arial" w:hAnsi="Arial" w:eastAsia="Calibri" w:cs="Arial" w:asciiTheme="minorAscii" w:hAnsiTheme="minorAscii" w:eastAsiaTheme="minorAscii" w:cstheme="minorAscii"/>
          <w:b w:val="0"/>
          <w:bCs w:val="0"/>
          <w:sz w:val="22"/>
          <w:szCs w:val="22"/>
        </w:rPr>
        <w:t>Court dates for non-payers confirmed with TWBC for September 2022.</w:t>
      </w:r>
    </w:p>
    <w:p w:rsidR="17CF9D8A" w:rsidP="6A0ED81E" w:rsidRDefault="17CF9D8A" w14:paraId="2C69A0E1" w14:textId="37AE9F85">
      <w:pPr>
        <w:pStyle w:val="Normal"/>
        <w:ind w:left="0"/>
        <w:rPr>
          <w:rFonts w:ascii="Arial" w:hAnsi="Arial" w:eastAsia="Calibri" w:cs="Arial" w:asciiTheme="minorAscii" w:hAnsiTheme="minorAscii" w:eastAsiaTheme="minorAscii" w:cstheme="minorAscii"/>
          <w:b w:val="0"/>
          <w:bCs w:val="0"/>
          <w:sz w:val="22"/>
          <w:szCs w:val="22"/>
        </w:rPr>
      </w:pPr>
      <w:r w:rsidRPr="6A0ED81E" w:rsidR="6A0ED81E">
        <w:rPr>
          <w:rFonts w:ascii="Arial" w:hAnsi="Arial" w:eastAsia="Calibri" w:cs="Arial" w:asciiTheme="minorAscii" w:hAnsiTheme="minorAscii" w:eastAsiaTheme="minorAscii" w:cstheme="minorAscii"/>
          <w:b w:val="0"/>
          <w:bCs w:val="0"/>
          <w:sz w:val="22"/>
          <w:szCs w:val="22"/>
        </w:rPr>
        <w:t xml:space="preserve">Mid-term review with British BIDs </w:t>
      </w:r>
      <w:proofErr w:type="gramStart"/>
      <w:r w:rsidRPr="6A0ED81E" w:rsidR="6A0ED81E">
        <w:rPr>
          <w:rFonts w:ascii="Arial" w:hAnsi="Arial" w:eastAsia="Calibri" w:cs="Arial" w:asciiTheme="minorAscii" w:hAnsiTheme="minorAscii" w:eastAsiaTheme="minorAscii" w:cstheme="minorAscii"/>
          <w:b w:val="0"/>
          <w:bCs w:val="0"/>
          <w:sz w:val="22"/>
          <w:szCs w:val="22"/>
        </w:rPr>
        <w:t>confirmed,</w:t>
      </w:r>
      <w:proofErr w:type="gramEnd"/>
      <w:r w:rsidRPr="6A0ED81E" w:rsidR="6A0ED81E">
        <w:rPr>
          <w:rFonts w:ascii="Arial" w:hAnsi="Arial" w:eastAsia="Calibri" w:cs="Arial" w:asciiTheme="minorAscii" w:hAnsiTheme="minorAscii" w:eastAsiaTheme="minorAscii" w:cstheme="minorAscii"/>
          <w:b w:val="0"/>
          <w:bCs w:val="0"/>
          <w:sz w:val="22"/>
          <w:szCs w:val="22"/>
        </w:rPr>
        <w:t xml:space="preserve"> Sarah-Jane now collating information for assessment.</w:t>
      </w:r>
    </w:p>
    <w:p w:rsidR="17CF9D8A" w:rsidP="6A0ED81E" w:rsidRDefault="17CF9D8A" w14:paraId="3DEA525E" w14:textId="6369AC52">
      <w:pPr>
        <w:pStyle w:val="Normal"/>
        <w:ind w:left="0"/>
        <w:rPr>
          <w:rFonts w:ascii="Arial" w:hAnsi="Arial" w:eastAsia="Calibri" w:cs="Arial" w:asciiTheme="minorAscii" w:hAnsiTheme="minorAscii" w:eastAsiaTheme="minorAscii" w:cstheme="minorAscii"/>
          <w:b w:val="0"/>
          <w:bCs w:val="0"/>
          <w:sz w:val="22"/>
          <w:szCs w:val="22"/>
          <w:vertAlign w:val="superscript"/>
        </w:rPr>
      </w:pPr>
      <w:r w:rsidRPr="6A0ED81E" w:rsidR="6A0ED81E">
        <w:rPr>
          <w:rFonts w:ascii="Arial" w:hAnsi="Arial" w:eastAsia="Calibri" w:cs="Arial" w:asciiTheme="minorAscii" w:hAnsiTheme="minorAscii" w:eastAsiaTheme="minorAscii" w:cstheme="minorAscii"/>
          <w:b w:val="0"/>
          <w:bCs w:val="0"/>
          <w:sz w:val="22"/>
          <w:szCs w:val="22"/>
        </w:rPr>
        <w:t>Date for AGM set for June 27, SJA has started preparing the Annual Report.</w:t>
      </w:r>
    </w:p>
    <w:p w:rsidR="17CF9D8A" w:rsidP="6A0ED81E" w:rsidRDefault="17CF9D8A" w14:paraId="3648EF65" w14:textId="1E4C6858">
      <w:pPr>
        <w:pStyle w:val="Normal"/>
        <w:ind w:left="0"/>
        <w:rPr>
          <w:rFonts w:ascii="Arial" w:hAnsi="Arial" w:eastAsia="Calibri" w:cs="Arial" w:asciiTheme="minorAscii" w:hAnsiTheme="minorAscii" w:eastAsiaTheme="minorAscii" w:cstheme="minorAscii"/>
          <w:b w:val="0"/>
          <w:bCs w:val="0"/>
          <w:sz w:val="22"/>
          <w:szCs w:val="22"/>
        </w:rPr>
      </w:pPr>
      <w:r w:rsidRPr="6A0ED81E" w:rsidR="6A0ED81E">
        <w:rPr>
          <w:rFonts w:ascii="Arial" w:hAnsi="Arial" w:eastAsia="Calibri" w:cs="Arial" w:asciiTheme="minorAscii" w:hAnsiTheme="minorAscii" w:eastAsiaTheme="minorAscii" w:cstheme="minorAscii"/>
          <w:b w:val="0"/>
          <w:bCs w:val="0"/>
          <w:sz w:val="22"/>
          <w:szCs w:val="22"/>
        </w:rPr>
        <w:t xml:space="preserve">Board director application received from Sedat Zorba from Zorba Meze Grill. It was felt that hospitality, leisure and tourism are already overrepresented, as are the upper half of town, and the application was declined on that basis. The board is looking to actively address this </w:t>
      </w:r>
      <w:r w:rsidRPr="6A0ED81E" w:rsidR="6A0ED81E">
        <w:rPr>
          <w:rFonts w:ascii="Arial" w:hAnsi="Arial" w:eastAsia="Calibri" w:cs="Arial" w:asciiTheme="minorAscii" w:hAnsiTheme="minorAscii" w:eastAsiaTheme="minorAscii" w:cstheme="minorAscii"/>
          <w:b w:val="0"/>
          <w:bCs w:val="0"/>
          <w:sz w:val="22"/>
          <w:szCs w:val="22"/>
        </w:rPr>
        <w:t>imbalance</w:t>
      </w:r>
      <w:r w:rsidRPr="6A0ED81E" w:rsidR="6A0ED81E">
        <w:rPr>
          <w:rFonts w:ascii="Arial" w:hAnsi="Arial" w:eastAsia="Calibri" w:cs="Arial" w:asciiTheme="minorAscii" w:hAnsiTheme="minorAscii" w:eastAsiaTheme="minorAscii" w:cstheme="minorAscii"/>
          <w:b w:val="0"/>
          <w:bCs w:val="0"/>
          <w:sz w:val="22"/>
          <w:szCs w:val="22"/>
        </w:rPr>
        <w:t xml:space="preserve"> by recruiting from other sectors, geographical locations, women and look at issues of diversity. The vote was 5 votes against, with one abstention due to not feeling informed enough about the candidate.</w:t>
      </w:r>
    </w:p>
    <w:p w:rsidR="17CF9D8A" w:rsidP="6A0ED81E" w:rsidRDefault="17CF9D8A" w14:paraId="35580BAB" w14:textId="154776A1">
      <w:pPr>
        <w:pStyle w:val="Normal"/>
        <w:ind w:left="0"/>
        <w:rPr>
          <w:rFonts w:ascii="Arial" w:hAnsi="Arial" w:eastAsia="Calibri" w:cs="Arial" w:asciiTheme="minorAscii" w:hAnsiTheme="minorAscii" w:eastAsiaTheme="minorAscii" w:cstheme="minorAscii"/>
          <w:b w:val="0"/>
          <w:bCs w:val="0"/>
          <w:sz w:val="22"/>
          <w:szCs w:val="22"/>
        </w:rPr>
      </w:pPr>
      <w:r w:rsidRPr="6A0ED81E" w:rsidR="6A0ED81E">
        <w:rPr>
          <w:rFonts w:ascii="Arial" w:hAnsi="Arial" w:eastAsia="Calibri" w:cs="Arial" w:asciiTheme="minorAscii" w:hAnsiTheme="minorAscii" w:eastAsiaTheme="minorAscii" w:cstheme="minorAscii"/>
          <w:b w:val="0"/>
          <w:bCs w:val="0"/>
          <w:sz w:val="22"/>
          <w:szCs w:val="22"/>
        </w:rPr>
        <w:t>Alex Greig suggested applying a new ‘fit and proper persons’ test to the BID’s board application process – Gavin felt there were no additional standards that could be added, from the Companies Act perspective of ensuring someone is suitable to be a board director, although Pam said her company is undertaking more extensive screening for clients looking for board members.</w:t>
      </w:r>
    </w:p>
    <w:p w:rsidR="17CF9D8A" w:rsidP="6A0ED81E" w:rsidRDefault="17CF9D8A" w14:paraId="5975A8EF" w14:textId="6C2DEA6C">
      <w:pPr>
        <w:pStyle w:val="Normal"/>
        <w:ind w:left="0"/>
        <w:rPr>
          <w:rFonts w:ascii="Arial" w:hAnsi="Arial" w:eastAsia="Calibri" w:cs="Arial" w:asciiTheme="minorAscii" w:hAnsiTheme="minorAscii" w:eastAsiaTheme="minorAscii" w:cstheme="minorAscii"/>
          <w:b w:val="0"/>
          <w:bCs w:val="0"/>
          <w:sz w:val="22"/>
          <w:szCs w:val="22"/>
        </w:rPr>
      </w:pPr>
    </w:p>
    <w:p w:rsidR="17CF9D8A" w:rsidP="6A0ED81E" w:rsidRDefault="17CF9D8A" w14:paraId="7036D5D8" w14:textId="686D60F9">
      <w:pPr>
        <w:pStyle w:val="ListParagraph"/>
        <w:numPr>
          <w:ilvl w:val="0"/>
          <w:numId w:val="7"/>
        </w:numPr>
        <w:rPr>
          <w:rFonts w:ascii="Calibri" w:hAnsi="Calibri" w:eastAsia="Calibri" w:cs="Calibri" w:asciiTheme="minorAscii" w:hAnsiTheme="minorAscii" w:eastAsiaTheme="minorAscii" w:cstheme="minorAscii"/>
          <w:b w:val="1"/>
          <w:bCs w:val="1"/>
          <w:sz w:val="22"/>
          <w:szCs w:val="22"/>
        </w:rPr>
      </w:pPr>
      <w:r w:rsidRPr="6A0ED81E" w:rsidR="6A0ED81E">
        <w:rPr>
          <w:rFonts w:ascii="Arial" w:hAnsi="Arial" w:cs="Arial"/>
          <w:b w:val="1"/>
          <w:bCs w:val="1"/>
        </w:rPr>
        <w:t>Financial update</w:t>
      </w:r>
    </w:p>
    <w:p w:rsidR="00CD19C5" w:rsidP="6A0ED81E" w:rsidRDefault="00CD19C5" w14:paraId="1BD6FCBF" w14:textId="384DDE9F">
      <w:pPr>
        <w:pStyle w:val="Normal"/>
        <w:ind w:left="0"/>
        <w:rPr>
          <w:rFonts w:ascii="Arial" w:hAnsi="Arial" w:cs="Arial"/>
          <w:b w:val="0"/>
          <w:bCs w:val="0"/>
        </w:rPr>
      </w:pPr>
      <w:r w:rsidRPr="6A0ED81E" w:rsidR="17CF9D8A">
        <w:rPr>
          <w:rFonts w:ascii="Arial" w:hAnsi="Arial" w:cs="Arial"/>
          <w:b w:val="0"/>
          <w:bCs w:val="0"/>
        </w:rPr>
        <w:t>Sarah-Jane presented the budget and explained any spend since the last board meeting. An additional 40k of funds have been found to be available, placed into street scene improvements.</w:t>
      </w:r>
    </w:p>
    <w:p w:rsidR="6A0ED81E" w:rsidP="6A0ED81E" w:rsidRDefault="6A0ED81E" w14:paraId="40A0C31A" w14:textId="1B69EB90">
      <w:pPr>
        <w:pStyle w:val="Normal"/>
        <w:ind w:left="0"/>
        <w:rPr>
          <w:rFonts w:ascii="Arial" w:hAnsi="Arial" w:cs="Arial"/>
          <w:b w:val="0"/>
          <w:bCs w:val="0"/>
        </w:rPr>
      </w:pPr>
    </w:p>
    <w:p w:rsidR="00D434BB" w:rsidP="00A05E7A" w:rsidRDefault="00D434BB" w14:paraId="0B81553F" w14:textId="5E4300AD">
      <w:pPr>
        <w:rPr>
          <w:rFonts w:ascii="Arial" w:hAnsi="Arial" w:cs="Arial"/>
          <w:b/>
        </w:rPr>
      </w:pPr>
      <w:r w:rsidRPr="00D434BB">
        <w:rPr>
          <w:rFonts w:ascii="Arial" w:hAnsi="Arial" w:cs="Arial"/>
          <w:b/>
        </w:rPr>
        <w:t>Any Other Business</w:t>
      </w:r>
    </w:p>
    <w:p w:rsidR="7AEEEC8E" w:rsidP="6A0ED81E" w:rsidRDefault="7AEEEC8E" w14:paraId="56A7BCC2" w14:textId="6AE193B5">
      <w:pPr>
        <w:rPr>
          <w:rFonts w:ascii="Arial" w:hAnsi="Arial" w:cs="Arial"/>
        </w:rPr>
      </w:pPr>
      <w:r w:rsidRPr="6A0ED81E" w:rsidR="7AEEEC8E">
        <w:rPr>
          <w:rFonts w:ascii="Arial" w:hAnsi="Arial" w:cs="Arial"/>
        </w:rPr>
        <w:t xml:space="preserve">Peter asked how recruitment was going – a position was offered to a candidate for </w:t>
      </w:r>
      <w:proofErr w:type="gramStart"/>
      <w:r w:rsidRPr="6A0ED81E" w:rsidR="7AEEEC8E">
        <w:rPr>
          <w:rFonts w:ascii="Arial" w:hAnsi="Arial" w:cs="Arial"/>
        </w:rPr>
        <w:t>Project Officer, but</w:t>
      </w:r>
      <w:proofErr w:type="gramEnd"/>
      <w:r w:rsidRPr="6A0ED81E" w:rsidR="7AEEEC8E">
        <w:rPr>
          <w:rFonts w:ascii="Arial" w:hAnsi="Arial" w:cs="Arial"/>
        </w:rPr>
        <w:t xml:space="preserve"> withdrawn after multiple non-acceptance. Recruitment process to begin again, with varying job titles – agreement that all sectors are struggling to recruit staff.</w:t>
      </w:r>
    </w:p>
    <w:p w:rsidR="6A0ED81E" w:rsidP="6A0ED81E" w:rsidRDefault="6A0ED81E" w14:paraId="4B6FE79E" w14:textId="7604F07E">
      <w:pPr>
        <w:pStyle w:val="Normal"/>
        <w:rPr>
          <w:rFonts w:ascii="Arial" w:hAnsi="Arial" w:cs="Arial"/>
        </w:rPr>
      </w:pPr>
      <w:r w:rsidRPr="6A0ED81E" w:rsidR="6A0ED81E">
        <w:rPr>
          <w:rFonts w:ascii="Arial" w:hAnsi="Arial" w:cs="Arial"/>
        </w:rPr>
        <w:t xml:space="preserve">Alex Greig asked Hilary if she was aware of timescales for when a new TWBC board representative might be appointed. David Scott will be asked to formally resign as a </w:t>
      </w:r>
      <w:proofErr w:type="gramStart"/>
      <w:r w:rsidRPr="6A0ED81E" w:rsidR="6A0ED81E">
        <w:rPr>
          <w:rFonts w:ascii="Arial" w:hAnsi="Arial" w:cs="Arial"/>
        </w:rPr>
        <w:t>Director</w:t>
      </w:r>
      <w:proofErr w:type="gramEnd"/>
      <w:r w:rsidRPr="6A0ED81E" w:rsidR="6A0ED81E">
        <w:rPr>
          <w:rFonts w:ascii="Arial" w:hAnsi="Arial" w:cs="Arial"/>
        </w:rPr>
        <w:t xml:space="preserve"> and removed from Companies House.</w:t>
      </w:r>
    </w:p>
    <w:p w:rsidR="6A0ED81E" w:rsidP="6A0ED81E" w:rsidRDefault="6A0ED81E" w14:paraId="4F3FEA2F" w14:textId="49498DB1">
      <w:pPr>
        <w:pStyle w:val="Normal"/>
        <w:rPr>
          <w:rFonts w:ascii="Arial" w:hAnsi="Arial" w:cs="Arial"/>
        </w:rPr>
      </w:pPr>
      <w:r w:rsidRPr="6A0ED81E" w:rsidR="6A0ED81E">
        <w:rPr>
          <w:rFonts w:ascii="Arial" w:hAnsi="Arial" w:cs="Arial"/>
        </w:rPr>
        <w:t>The group positively discussed the opening of the Amelia Scott.</w:t>
      </w:r>
    </w:p>
    <w:p w:rsidR="6A0ED81E" w:rsidP="6A0ED81E" w:rsidRDefault="6A0ED81E" w14:paraId="2810A5BF" w14:textId="5DB061CF">
      <w:pPr>
        <w:pStyle w:val="Normal"/>
        <w:rPr>
          <w:rFonts w:ascii="Arial" w:hAnsi="Arial" w:cs="Arial"/>
        </w:rPr>
      </w:pPr>
    </w:p>
    <w:p w:rsidRPr="00D434BB" w:rsidR="00A659E4" w:rsidRDefault="00D434BB" w14:paraId="657F4C24" w14:textId="77777777">
      <w:pPr>
        <w:rPr>
          <w:rFonts w:ascii="Arial" w:hAnsi="Arial" w:cs="Arial"/>
          <w:b/>
        </w:rPr>
      </w:pPr>
      <w:r w:rsidRPr="00D434BB">
        <w:rPr>
          <w:rFonts w:ascii="Arial" w:hAnsi="Arial" w:cs="Arial"/>
          <w:b/>
        </w:rPr>
        <w:t>Future Meetings</w:t>
      </w:r>
    </w:p>
    <w:p w:rsidR="001F1D50" w:rsidRDefault="001F1D50" w14:paraId="0B015F2A" w14:textId="6B37B5E0">
      <w:pPr>
        <w:rPr>
          <w:rFonts w:ascii="Arial" w:hAnsi="Arial" w:cs="Arial"/>
        </w:rPr>
      </w:pPr>
      <w:r w:rsidRPr="6A0ED81E" w:rsidR="001F1D50">
        <w:rPr>
          <w:rFonts w:ascii="Arial" w:hAnsi="Arial" w:cs="Arial"/>
        </w:rPr>
        <w:t xml:space="preserve">The next meeting </w:t>
      </w:r>
      <w:r w:rsidRPr="6A0ED81E" w:rsidR="0039593D">
        <w:rPr>
          <w:rFonts w:ascii="Arial" w:hAnsi="Arial" w:cs="Arial"/>
        </w:rPr>
        <w:t xml:space="preserve">will be on 20 June </w:t>
      </w:r>
      <w:r w:rsidRPr="6A0ED81E" w:rsidR="00CD19C5">
        <w:rPr>
          <w:rFonts w:ascii="Arial" w:hAnsi="Arial" w:cs="Arial"/>
        </w:rPr>
        <w:t xml:space="preserve">2022 </w:t>
      </w:r>
      <w:r w:rsidRPr="6A0ED81E" w:rsidR="005E1CA4">
        <w:rPr>
          <w:rFonts w:ascii="Arial" w:hAnsi="Arial" w:cs="Arial"/>
        </w:rPr>
        <w:t>at 8.30</w:t>
      </w:r>
      <w:r w:rsidRPr="6A0ED81E" w:rsidR="00CD19C5">
        <w:rPr>
          <w:rFonts w:ascii="Arial" w:hAnsi="Arial" w:cs="Arial"/>
        </w:rPr>
        <w:t>a</w:t>
      </w:r>
      <w:r w:rsidRPr="6A0ED81E" w:rsidR="005E1CA4">
        <w:rPr>
          <w:rFonts w:ascii="Arial" w:hAnsi="Arial" w:cs="Arial"/>
        </w:rPr>
        <w:t>m.</w:t>
      </w:r>
    </w:p>
    <w:p w:rsidRPr="007B2F63" w:rsidR="00A659E4" w:rsidRDefault="00A659E4" w14:paraId="44604EF7" w14:textId="77777777">
      <w:pPr>
        <w:rPr>
          <w:rFonts w:ascii="Arial" w:hAnsi="Arial" w:cs="Arial"/>
        </w:rPr>
      </w:pPr>
    </w:p>
    <w:p w:rsidRPr="007B2F63" w:rsidR="00A659E4" w:rsidRDefault="00A659E4" w14:paraId="3DC22CD4" w14:textId="77777777">
      <w:pPr>
        <w:rPr>
          <w:rFonts w:ascii="Arial" w:hAnsi="Arial" w:cs="Arial"/>
        </w:rPr>
      </w:pPr>
    </w:p>
    <w:sectPr w:rsidRPr="007B2F63" w:rsidR="00A659E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9B6076"/>
    <w:multiLevelType w:val="hybridMultilevel"/>
    <w:tmpl w:val="F1C6F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55EEA"/>
    <w:multiLevelType w:val="hybridMultilevel"/>
    <w:tmpl w:val="EBEEA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776E40"/>
    <w:multiLevelType w:val="hybridMultilevel"/>
    <w:tmpl w:val="C0725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F62046"/>
    <w:multiLevelType w:val="hybridMultilevel"/>
    <w:tmpl w:val="9670C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9E4"/>
    <w:rsid w:val="00016DFA"/>
    <w:rsid w:val="00185EDF"/>
    <w:rsid w:val="001F1D50"/>
    <w:rsid w:val="002D1B2D"/>
    <w:rsid w:val="003055B8"/>
    <w:rsid w:val="0039593D"/>
    <w:rsid w:val="003A68D5"/>
    <w:rsid w:val="003D519B"/>
    <w:rsid w:val="003D7F6F"/>
    <w:rsid w:val="00431907"/>
    <w:rsid w:val="0045581A"/>
    <w:rsid w:val="00477CDD"/>
    <w:rsid w:val="00592F03"/>
    <w:rsid w:val="005E1CA4"/>
    <w:rsid w:val="006540A1"/>
    <w:rsid w:val="00660F30"/>
    <w:rsid w:val="00732588"/>
    <w:rsid w:val="0076194E"/>
    <w:rsid w:val="007B2F63"/>
    <w:rsid w:val="00864F8F"/>
    <w:rsid w:val="00A05E7A"/>
    <w:rsid w:val="00A2664A"/>
    <w:rsid w:val="00A54C98"/>
    <w:rsid w:val="00A659E4"/>
    <w:rsid w:val="00A676D0"/>
    <w:rsid w:val="00AB0BC0"/>
    <w:rsid w:val="00AB1981"/>
    <w:rsid w:val="00AD17DE"/>
    <w:rsid w:val="00B21C1E"/>
    <w:rsid w:val="00B41D7C"/>
    <w:rsid w:val="00B577C3"/>
    <w:rsid w:val="00BB1368"/>
    <w:rsid w:val="00C05518"/>
    <w:rsid w:val="00C13F82"/>
    <w:rsid w:val="00C80FC8"/>
    <w:rsid w:val="00C950BF"/>
    <w:rsid w:val="00CD19C5"/>
    <w:rsid w:val="00CD2A47"/>
    <w:rsid w:val="00D24941"/>
    <w:rsid w:val="00D434BB"/>
    <w:rsid w:val="00D65F56"/>
    <w:rsid w:val="00F2472D"/>
    <w:rsid w:val="00FE2FAD"/>
    <w:rsid w:val="018E38E8"/>
    <w:rsid w:val="0216E571"/>
    <w:rsid w:val="0242A799"/>
    <w:rsid w:val="02752A29"/>
    <w:rsid w:val="038F566A"/>
    <w:rsid w:val="038F566A"/>
    <w:rsid w:val="04E86DF2"/>
    <w:rsid w:val="0643B675"/>
    <w:rsid w:val="06B386AE"/>
    <w:rsid w:val="08ED0F7A"/>
    <w:rsid w:val="0910DC4F"/>
    <w:rsid w:val="0B263E37"/>
    <w:rsid w:val="0BDFAAEF"/>
    <w:rsid w:val="0D099FD5"/>
    <w:rsid w:val="0E6F5739"/>
    <w:rsid w:val="0EA1A6F8"/>
    <w:rsid w:val="0F490A89"/>
    <w:rsid w:val="10E4DAEA"/>
    <w:rsid w:val="1280AB4B"/>
    <w:rsid w:val="145B7C7C"/>
    <w:rsid w:val="151C2537"/>
    <w:rsid w:val="1553818B"/>
    <w:rsid w:val="15F74CDD"/>
    <w:rsid w:val="15FDECD9"/>
    <w:rsid w:val="17A4450E"/>
    <w:rsid w:val="17CF9D8A"/>
    <w:rsid w:val="192EED9F"/>
    <w:rsid w:val="1942B82C"/>
    <w:rsid w:val="19C13747"/>
    <w:rsid w:val="1A5F30DE"/>
    <w:rsid w:val="1ADE888D"/>
    <w:rsid w:val="1BFB013F"/>
    <w:rsid w:val="1C6049A4"/>
    <w:rsid w:val="1C7A58EE"/>
    <w:rsid w:val="1C89D8F0"/>
    <w:rsid w:val="1D156E9C"/>
    <w:rsid w:val="1E26F710"/>
    <w:rsid w:val="1E525663"/>
    <w:rsid w:val="1EB13EFD"/>
    <w:rsid w:val="1F5C5F62"/>
    <w:rsid w:val="1FF5E179"/>
    <w:rsid w:val="215ECAA3"/>
    <w:rsid w:val="22863E1B"/>
    <w:rsid w:val="22B662CB"/>
    <w:rsid w:val="2305FF2D"/>
    <w:rsid w:val="23C7DACB"/>
    <w:rsid w:val="24699FB9"/>
    <w:rsid w:val="25AEC83E"/>
    <w:rsid w:val="262C4779"/>
    <w:rsid w:val="2759AF3E"/>
    <w:rsid w:val="27E7AB37"/>
    <w:rsid w:val="28C316EA"/>
    <w:rsid w:val="2994F6A5"/>
    <w:rsid w:val="29BE47E6"/>
    <w:rsid w:val="2D6B174E"/>
    <w:rsid w:val="2E6867C8"/>
    <w:rsid w:val="2F32586E"/>
    <w:rsid w:val="305442D1"/>
    <w:rsid w:val="30CE28CF"/>
    <w:rsid w:val="323477AB"/>
    <w:rsid w:val="3458ED1F"/>
    <w:rsid w:val="36D93DDA"/>
    <w:rsid w:val="36DE1810"/>
    <w:rsid w:val="3899FF68"/>
    <w:rsid w:val="39D72760"/>
    <w:rsid w:val="3A65FF11"/>
    <w:rsid w:val="3ADF8600"/>
    <w:rsid w:val="3BE35F72"/>
    <w:rsid w:val="3C7354A4"/>
    <w:rsid w:val="3CD94D74"/>
    <w:rsid w:val="3D605901"/>
    <w:rsid w:val="3EE9A1FC"/>
    <w:rsid w:val="3F592628"/>
    <w:rsid w:val="402316CE"/>
    <w:rsid w:val="40681C1B"/>
    <w:rsid w:val="424B03E0"/>
    <w:rsid w:val="435AB790"/>
    <w:rsid w:val="43E6D441"/>
    <w:rsid w:val="451D8A52"/>
    <w:rsid w:val="4582A4A2"/>
    <w:rsid w:val="45870FF2"/>
    <w:rsid w:val="45C867AC"/>
    <w:rsid w:val="4612B99E"/>
    <w:rsid w:val="47E3EDE5"/>
    <w:rsid w:val="483D8442"/>
    <w:rsid w:val="49378733"/>
    <w:rsid w:val="49581D99"/>
    <w:rsid w:val="496AA6D1"/>
    <w:rsid w:val="4B067732"/>
    <w:rsid w:val="4B65C975"/>
    <w:rsid w:val="4B86E577"/>
    <w:rsid w:val="4CA24793"/>
    <w:rsid w:val="4CC25E8A"/>
    <w:rsid w:val="4D3BF011"/>
    <w:rsid w:val="4DFAC7FC"/>
    <w:rsid w:val="4E91228C"/>
    <w:rsid w:val="50E7EDBC"/>
    <w:rsid w:val="5283BE1D"/>
    <w:rsid w:val="52C612EC"/>
    <w:rsid w:val="534D5821"/>
    <w:rsid w:val="53AB3195"/>
    <w:rsid w:val="53F01DBA"/>
    <w:rsid w:val="53F9F916"/>
    <w:rsid w:val="54C058E5"/>
    <w:rsid w:val="555D546C"/>
    <w:rsid w:val="55CD4ECD"/>
    <w:rsid w:val="55CD4ECD"/>
    <w:rsid w:val="56ADAEA2"/>
    <w:rsid w:val="5896EB9A"/>
    <w:rsid w:val="590503C6"/>
    <w:rsid w:val="59BC99A5"/>
    <w:rsid w:val="59DE64D4"/>
    <w:rsid w:val="5A416DF0"/>
    <w:rsid w:val="5A7BE1CA"/>
    <w:rsid w:val="5B811FC5"/>
    <w:rsid w:val="5B8ECEC7"/>
    <w:rsid w:val="5BDD3E51"/>
    <w:rsid w:val="5BDD3E51"/>
    <w:rsid w:val="5CADCFAB"/>
    <w:rsid w:val="5D1CF026"/>
    <w:rsid w:val="5D286790"/>
    <w:rsid w:val="5D29D4DF"/>
    <w:rsid w:val="5DD86284"/>
    <w:rsid w:val="5EFF49A5"/>
    <w:rsid w:val="5F8E2897"/>
    <w:rsid w:val="60BE4D0A"/>
    <w:rsid w:val="65433415"/>
    <w:rsid w:val="65D21926"/>
    <w:rsid w:val="66673B29"/>
    <w:rsid w:val="6677E38A"/>
    <w:rsid w:val="69A5CA85"/>
    <w:rsid w:val="69B99512"/>
    <w:rsid w:val="6A0ED81E"/>
    <w:rsid w:val="6CB87A1A"/>
    <w:rsid w:val="6D230416"/>
    <w:rsid w:val="6EE24941"/>
    <w:rsid w:val="6FBB8044"/>
    <w:rsid w:val="707F86F1"/>
    <w:rsid w:val="71454F48"/>
    <w:rsid w:val="71DBE1AE"/>
    <w:rsid w:val="739CA46C"/>
    <w:rsid w:val="7435703C"/>
    <w:rsid w:val="7690E2D1"/>
    <w:rsid w:val="790D9C24"/>
    <w:rsid w:val="790E8311"/>
    <w:rsid w:val="7A4C4A53"/>
    <w:rsid w:val="7A7D1113"/>
    <w:rsid w:val="7AAA5372"/>
    <w:rsid w:val="7AEEEC8E"/>
    <w:rsid w:val="7B14167B"/>
    <w:rsid w:val="7B9D6CE1"/>
    <w:rsid w:val="7C4623D3"/>
    <w:rsid w:val="7C4B8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1B33"/>
  <w15:docId w15:val="{F221E910-D6AE-4F97-9478-AE7D001A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95789A3FD554F950D11F8F7EA88CF" ma:contentTypeVersion="20" ma:contentTypeDescription="Create a new document." ma:contentTypeScope="" ma:versionID="33dddddb7e9da39bf9f2e39ea073a80c">
  <xsd:schema xmlns:xsd="http://www.w3.org/2001/XMLSchema" xmlns:xs="http://www.w3.org/2001/XMLSchema" xmlns:p="http://schemas.microsoft.com/office/2006/metadata/properties" xmlns:ns2="a127f6f0-1d08-447b-b7a9-48d4aa2673c9" xmlns:ns3="996fb606-a0ea-4c6c-9355-ed08b919a290" targetNamespace="http://schemas.microsoft.com/office/2006/metadata/properties" ma:root="true" ma:fieldsID="969dba313b851734d18a87036990bf6e" ns2:_="" ns3:_="">
    <xsd:import namespace="a127f6f0-1d08-447b-b7a9-48d4aa2673c9"/>
    <xsd:import namespace="996fb606-a0ea-4c6c-9355-ed08b919a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7f6f0-1d08-447b-b7a9-48d4aa26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945ccb-bb17-4e08-ae21-ad058fbfc3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6fb606-a0ea-4c6c-9355-ed08b919a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4e7ed9-a1c2-45ec-94b6-b408ce203bcf}" ma:internalName="TaxCatchAll" ma:showField="CatchAllData" ma:web="996fb606-a0ea-4c6c-9355-ed08b919a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6fb606-a0ea-4c6c-9355-ed08b919a290" xsi:nil="true"/>
    <lcf76f155ced4ddcb4097134ff3c332f xmlns="a127f6f0-1d08-447b-b7a9-48d4aa2673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09C2E2-BACE-43A2-BD16-E173F33018AA}"/>
</file>

<file path=customXml/itemProps2.xml><?xml version="1.0" encoding="utf-8"?>
<ds:datastoreItem xmlns:ds="http://schemas.openxmlformats.org/officeDocument/2006/customXml" ds:itemID="{419D9426-4362-48C4-9361-2D097918F9F7}"/>
</file>

<file path=customXml/itemProps3.xml><?xml version="1.0" encoding="utf-8"?>
<ds:datastoreItem xmlns:ds="http://schemas.openxmlformats.org/officeDocument/2006/customXml" ds:itemID="{9E657F68-0E04-4E8C-880C-2F8202D1FC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Smith</dc:creator>
  <cp:lastModifiedBy>Sarah-Jane</cp:lastModifiedBy>
  <cp:revision>33</cp:revision>
  <dcterms:created xsi:type="dcterms:W3CDTF">2021-10-11T09:13:00Z</dcterms:created>
  <dcterms:modified xsi:type="dcterms:W3CDTF">2022-05-12T06:53:34Z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0x0101009BE95789A3FD554F950D11F8F7EA88CF</vt:lpwstr>
  </property>
</Properties>
</file>